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55e95608f449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İşâ vaktinin başlangıcında gökyüzü ve çevrede görülen temel değişim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vakitte gece ile gündüzün yer değiştirmesi, Allah’ın hangi yönden kudretini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Yazdan kışa geçiş örneğiyle hangi İlâhî yönetim hatırlatılmaktadır?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ehlinin dünyadaki izlerinin zamanla silinmesi neyi çağrıştırır?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dünyanın sonu ile âhiretin açılması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Gece-gündüz, yaz-kış, dünya-âhiret gibi büyük değişimleri kolayca yöneten zât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ruhunun bu vakitte hangi üç temel sıkıntı içinde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hâlde yatsı namazı insan için nasıl bir yöneliş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bölümünün ana fikrini kısa olarak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İşâ vakti, sadece günün bitişi değil, başka hangi değişimleri de hatırlatan bir zaman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Beyaz bir sayfanın siyah bir sayfaya çevrilmesi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Yeşil sayfanın soğuk beyaz sayfaya dönmesi hangi olayı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insanların bütünüyle başka bir âleme geçmesini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Mevsimleri değiştiren, tabiatı farklı hâllere sokan Allah’ın hikmetli icraatı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zamanı ve varlıkları dilediği gibi çevirip düzenleyen kudretini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Gündüzden kalan izler silinir, gece her yeri kaplamaya başlar.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şeylerden yüz çevirip Allah’a sığınma ve O’na yönelme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Güçsüzlük, ihtiyaç içinde oluş ve karanlık bir gelecekle karşı karşıya kalma.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mâbud ve her şeyin gerçek sahibi ancak böyle mutlak kudret sahibi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geçici olduğu, sona erince kalıcı ve büyük âhiret âleminin ortaya çıkacağı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Yazın sona erip kışın gelmesini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Gündüzün bitip gecenin başlamasını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Mevsimlerin değişmesini, ölümlerin yaşanmasını ve dünyanın son bulup âhiretin açılmasını da hatırlatan bir zaman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İşâ vakti, Allah’ın kudretini ve dünyanın geçiciliğini hatırlatır; insanı da yatsı namazıyla Allah’a yönelmeye çağırır.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kabirdekilere ait izlerin dünyadan tamamen kesilmesi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gerçek mabudun özelliklerinden biri olarak hangi kolaylık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ruhunun yatsı vaktinde namaza yönelmesi hangi ihtiyaçtan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“İbrahimvari” denilerek işaret edilen tavır hangi anlayışı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örneklerin hepsi birlikte düşünüldüğünde okuyucu hangi düşünceye ulaştırılıyor?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bölüme göre işâ vaktine bakarak imanla ilgili hangi hakikat güçlenir?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İşâ vaktinde gündüzden kalan son işaretlerin kaybolması insana önce hangi duyguyu hissettirebilir?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ile gündüzün yer değiştirmesi sıradan bir olay gibi değil de nasıl bir İlâhî fiil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Mevsimlerin değişimi niçin işâ vaktiyle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ehlinin izlerinin silinmesi, hayatın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harap olması ve âhiretin açılması arasında kurulan bağdan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gece-gündüz ve dünya-âhiret gibi büyük dönüşümleri yönetebilen biri neden gerçek mâbud olmaya layıktır?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kucuk-sozler-p49-9-soz-5-nukte-isa-vaktinin-kainattaki-inkilaplari-hatirlatmasi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Batan ve yok olan şeylere gönül bağlamayıp kalıcı olana yönelmeyi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Zayıflık, yoksunluk ve belirsizlik içinde güvenilecek bir dayanak aramasından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değişimleri bir kitabın sayfalarını çevirir gibi kolayca yapabilmesi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ile bağın tamamlanıp başka bir hayat safhasına geçildiğini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doğrudan tasarrufu ve kudretinin bir tecellisi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Bitiş ve kapanış duygusunu hissettirebilir.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birliği, kudreti ve her şeyin O’nun yönetiminde olduğu hakikati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değiştiği bu âlemde sığınılacak tek kalıcı kudret sahibinin Allah olduğu düşüncesine ulaştırılıyor.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şeye hükmeden, her şeyi değiştiren ve yöneten gerçek güç yalnız O’dur.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sonlu olduğu için ondan sonra daha büyük ve kalıcı bir hayat başlayacaktır.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varlığın kalıcı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vakit de bir geçiş ve dönüşüm zamanı olduğu için mevsim değişimini hatırlatıyor.</w:t>
            </w:r>
          </w:p>
        </w:tc>
      </w:tr>
    </w:tbl>
  </w:body>
</w:document>
</file>