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ca8cd27947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sözü aktarılan büyük kişinin namazla ilgili iki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Aradan zaman geçince dinlenen şey nedir ve orada ne fark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bu sözü nereden aldığı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başkasını düzeltmeden önce neden kendinden başlamaya karar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hangi üç kötü hâl içinde konuştuğu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“Beş ikaz”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meselesi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“Beş ikaz” ifadesi okuyucuda nasıl bir beklenti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verilen ayet, namaz hakkında hangi temel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kişinin namazla ilgili şikâyeti nicelik bakımından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nefsin de aynı şeyi söylemesi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“tembellik kulağıyla” dinlemesi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kendi nefsini terbiye etmeden başkasına faydalı şekilde yol gösteremez.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Tembelliğe kapılmış nefis, bu telkini şeytandan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kendi nefsini dinlemiş; aynı itirazların orada da bulunduğunu anlamıştır.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güzel olduğunu söylüyor; fakat her gün beş defa kılınmasını fazla bulup bıkkınlık verdiğini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usanma düşüncesine karşı adım adım açıklanacak derslerin geleceğini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çok geldiğini düşünen nefse karşı, önce insanın kendi nefsini eğitmesi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 namazdan usanma düşüncesini düzeltmek ve onu hakikate uyandırmaktır.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bilgisizlik, tembellik ve gaflet içinde konuştuğu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söze değil, gevşekliğe ve ibadetten kaçmaya uygun olan fısıltılara açık olmasını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Sorunun dışarıdaki bir kişiden çok insanın kendi içinde bulunan nefisten kaynaklandığı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kendisine değil, tekrar çokluğuna itiraz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müminler için belirli vakitlere bağlı bir farz olduğunu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“Nefs-i emmare” burada nasıl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“Nefsini ıslah etmeyen, başkasını ıslah edemez” düşüncesinden hangi eğitim ilkesi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Pasajda yapılan konuşma en çok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kişinin namaz hakkındaki sözünde olumlu ve olumsuz taraflar nasıl bir aradadır?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sözün ardından hemen cevap verilmemesi, sonradan nefse dönülmesi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kendi içinde aynı sözü duyunca neyi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Şeytanın etkisi bu parçada hangi kapıdan içeri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Nefse hitap ederken kullanılan sert ifadelerin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başlangıç kısmı okuyucuyu devamındaki bölümlere nasıl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“Cehl-i mürekkeb” ifadesi bu seviyeye uygun olarak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konuşmada namazın hangi yönü övülüyor, hangi yönü zor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neden bir süre sonra kendi nefsini dinleme ihtiyacı duyuyor gibi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değerini kabul ediyor; ama düzenli şekilde tekrar edilmesini ağır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Öncelikle kişinin kendi nefsine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nasihat ve eğitim, önce insanın kendini düzeltmesiyle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hayra değil, kolayına gelen ve yanlış olana çeken tarafını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 sarsmak, uyandırmak ve yanlış düşüncesinden vazgeçirmektir.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Tembellik ve gevşeklik kapısından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 duyduğu itirazın, kendi nefsinde de yaşayan ortak bir zaaf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Meseleyi sadece başkasının sözü olarak değil, insanın içinde de bulunan bir problem olarak ele aldığını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duyduğu itirazın sadece başkasına ait olmayıp kendisinde de bulunup bulunmadığını görmek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iyi ve güzel oluşu övülüyor; her gün beş vakit oluşu zor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yanlışını bilmediği gibi, doğruyu da fark etmeyecek kadar ağır bir bilgisizlik içinde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problemin kaynağını gösterip ardından çözüm olarak verilecek uyarılara zemin hazırlar.</w:t>
            </w:r>
          </w:p>
        </w:tc>
      </w:tr>
    </w:tbl>
  </w:body>
</w:document>
</file>