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040d9f363412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ikazda nefse sorulan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Parayla çalıştırılan insan örneği hangi düşünceyi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namazın dünya hayatındaki faydalarından biri kalple ilgili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ölümden sonraki hayatla ilgili hangi faydaları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örneğe göre insanlar bozulabilir sözü olan birine bile neden güvenip çalışabiliyor?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karşılık Allah’ın vaadine karşı gevşek davranmak niçin çok yanlış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isteksiz ve özensiz ibadet etmek hangi kötü tavrı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sıkıntılarından korkup çalışkan davranan bir kimsenin, âhiret azabını düşününce nasıl olması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namazın yükü mü daha ağırdır, getirisi mi daha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ikazın ana mesajını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ikazda nefse “usanıyorsun” denirken hangi davranış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 “misafirhane” gibi düşünülerek insana ne hatırlatılır?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Kabirde fayda vereceği, mahşerde kişiye delil olacağı ve zor geçitte ışık ve kolaylık sağlayacağı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Güçsüz ve muhtaç kalbe manevî destek ve doyum sağladığı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İnsan küçük bir menfaat veya korku için bile uzun süre gayret gösterebildiği hâlde, ibadette isteksiz davranmasının yanlış olduğunu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boş ve karşılıksız olup olmadığı, namazın da değersiz sayılıp sayılmayacağı sorgulanır.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daha dikkatli, istekli ve gayretli olması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sözü küçümsemek ve vaat edilen mükâfatı hafife almak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sözü haktır; buna rağmen isteksiz davranmak hem büyük bir saygısızlık hem de ağır sonuçlara sebep olacak bir kusurdur.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Ellerindeki dünya menfaati için hemen ümitlenip emek vermeye razı oluyorlar.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kalışın geçici olduğu, asıl hazırlığın sonraki duraklar için yapılması gerektiği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ve kulluk görevine karşı gevşeklik ve isteksizlik göstermesi eleştirilmektedir.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az emekle çok büyük fayda veren bir kulluk görevidir; bu yüzden ona karşı üşengeçlik göstermek akıllıca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Yükü hafif, kazancı çok büyüktür.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kabir için “gıda ve aydınlık”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Mahşerde “belge ve delil” gibi olması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Sırat için “ışık ve binek” benzeri faydaların söylenmesi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yüz liralık hediye sözü verilen kişi örneği ile hangi kıyas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Yarım gönülle yapılan hizmet neden ağır bir kusur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“dünya hapsi” ile “ebedî hapis” karşılaştırmasından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ibadete istek kazandıran iki büyük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ikazdan çıkarılacak ahlâkî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ikazda namazın karşılığının az olmadığı hangi örnekle önce sezdirilir?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kalbi niçin namaza muhtaçtır?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sadece dünyaya değil, kabir ve mahşere de uzanan faydaları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verdiği mükâfat için hangi iki büyük sonuç özellikle 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kucuk-sozler-p57-21-soz-1-makam-4-ikaz-namazin-neticesi-ve-ebedi-mukafat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geçici ve şüpheli dünya kazancı için çalışıp kesin ve büyük âhiret mükâfatı için geri durmasının tutarsızlığı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en zor âhiret aşamalarında bile insana yardım edeceğini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Hesap gününde kişinin lehine bir dayanak ve kurtuluşa vesile olacağı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da insana faydası sürecek manevî bir hazırlık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işi için gösterilen ciddiyet, Allah’ın emri olan ibadette daha fazlasıyla gösterilmelidir.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mükâfat ümidi ve ağır cezadan sakınma duygusu.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geçici cezadan bile çekiniyorsa, sonsuz cezadan korunmak için daha çok dikkat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görev ciddiye alınmamış olur hem de verilen büyük mükâfat değersiz görülmüş gibi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ve bitmeyen mutluluk özellikle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etkisinin kısa süreli değil, insanın bütün yolculuğunu kapsayan büyük bir nimet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 ve muhtaç olduğu için manevî rızık ve güç 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ücret veya korku karşısında insanların bütün gün çalışması örneğiyle sezdirilir.</w:t>
            </w:r>
          </w:p>
        </w:tc>
      </w:tr>
    </w:tbl>
  </w:body>
</w:document>
</file>