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b04553a1a4d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kucuk-sozler-p04-1-soz-nimete-bismillah-ile-alip-verme-fiyati-zikir-sukur-fikir - Set 1</w:t>
      </w:r>
    </w:p>
    <w:p>
      <w:pPr/>
      <w:r>
        <w:rPr/>
        <w:t xml:space="preserve">1-) Metinde, varlıkların manen ne yaptığı söyleniyor? (8 kelime)</w:t>
      </w:r>
    </w:p>
    <w:p>
      <w:pPr/>
      <w:r>
        <w:rPr/>
        <w:t xml:space="preserve">Hepsinin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anlayışa göre insanların nimetlerle ilişkisi nasıl olmalıdır? (11 kelime)</w:t>
      </w:r>
    </w:p>
    <w:p>
      <w:pPr/>
      <w:r>
        <w:rPr/>
        <w:t xml:space="preserve">Başlarken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Allah namına vermeyen gafillerden almamak gerektiği ifade ediliyor?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nimetlere karşı istediği üç şey nedir? (4 kelime)</w:t>
      </w:r>
    </w:p>
    <w:p>
      <w:pPr/>
      <w:r>
        <w:rPr/>
        <w:t xml:space="preserve">Anmak,</w:t>
      </w:r>
    </w:p>
    <w:p>
      <w:r>
        <w:rPr/>
        <w:t/>
      </w:r>
    </w:p>
    <w:p>
      <w:pPr/>
      <w:r>
        <w:rPr/>
        <w:t xml:space="preserve">5-) Başta söylenen kutsal ifade bu üç şeyden hangisine girer? (2 kelime)</w:t>
      </w:r>
    </w:p>
    <w:p>
      <w:r>
        <w:rPr/>
        <w:t/>
      </w:r>
    </w:p>
    <w:p>
      <w:pPr/>
      <w:r>
        <w:rPr/>
        <w:t xml:space="preserve">6-) Nimetten sonra söylenen hamd sözü hangi vazifeye karşılık gelir? (3 kelime)</w:t>
      </w:r>
    </w:p>
    <w:p>
      <w:r>
        <w:rPr/>
        <w:t/>
      </w:r>
    </w:p>
    <w:p>
      <w:pPr/>
      <w:r>
        <w:rPr/>
        <w:t xml:space="preserve">7-) Ortadaki düşünme görevi neyi fark etmeyi sağlar? (11 kelime)</w:t>
      </w:r>
    </w:p>
    <w:p>
      <w:pPr/>
      <w:r>
        <w:rPr/>
        <w:t xml:space="preserve">Nimetlerin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Görünen nimet vericilere sevgi ve övgü gösterip asıl vereni unutmanın yanlışlığı neden daha ağır görülüyor? (11 kelime)</w:t>
      </w:r>
    </w:p>
    <w:p>
      <w:pPr/>
      <w:r>
        <w:rPr/>
        <w:t xml:space="preserve">Çünkü aracıya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kısa öğütler hangi ortak noktada birleşiyor?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2</w:t>
      </w:r>
    </w:p>
    <w:p>
      <w:pPr/>
      <w:r>
        <w:rPr/>
        <w:t xml:space="preserve">1-) Parçanın ana mesajı kısaca nedir? (9 kelime)</w:t>
      </w:r>
    </w:p>
    <w:p>
      <w:pPr/>
      <w:r>
        <w:rPr/>
        <w:t xml:space="preserve">Nimetlerin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eşyanın bize nimet getirmesi neyi gösterir? (11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da bu düzene nasıl uyum sağlamalıdır? (6 kelime)</w:t>
      </w:r>
    </w:p>
    <w:p>
      <w:pPr/>
      <w:r>
        <w:rPr/>
        <w:t xml:space="preserve">Sözünde</w:t>
      </w:r>
    </w:p>
    <w:p>
      <w:r>
        <w:rPr/>
        <w:t/>
      </w:r>
    </w:p>
    <w:p>
      <w:pPr/>
      <w:r>
        <w:rPr/>
        <w:t xml:space="preserve">4-) Metindeki soruda “tablacı hükmünde” denilen insanlar hangi görevi temsil eder? (12 kelime)</w:t>
      </w:r>
    </w:p>
    <w:p>
      <w:pPr/>
      <w:r>
        <w:rPr/>
        <w:t xml:space="preserve">Nimetin asıl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Asıl mal sahibi olarak kim gösteriliyor? (2 kelime)</w:t>
      </w:r>
    </w:p>
    <w:p>
      <w:r>
        <w:rPr/>
        <w:t/>
      </w:r>
    </w:p>
    <w:p>
      <w:pPr/>
      <w:r>
        <w:rPr/>
        <w:t xml:space="preserve">6-) Zikir bu parçada hangi davranışla örneklendiriliyor? (6 kelime)</w:t>
      </w:r>
    </w:p>
    <w:p>
      <w:pPr/>
      <w:r>
        <w:rPr/>
        <w:t xml:space="preserve">İşe</w:t>
      </w:r>
    </w:p>
    <w:p>
      <w:r>
        <w:rPr/>
        <w:t/>
      </w:r>
    </w:p>
    <w:p>
      <w:pPr/>
      <w:r>
        <w:rPr/>
        <w:t xml:space="preserve">7-) Fikir, sadece düşünmek değil, neyi idrak etmektir? (12 kelime)</w:t>
      </w:r>
    </w:p>
    <w:p>
      <w:pPr/>
      <w:r>
        <w:rPr/>
        <w:t xml:space="preserve">Nimetlerin sanatlı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ve hediye örneği hangi yanlış anlayışı düzeltmek için verilmiş olabilir? (11 kelime)</w:t>
      </w:r>
    </w:p>
    <w:p>
      <w:pPr/>
      <w:r>
        <w:rPr/>
        <w:t xml:space="preserve">Aracıyı büyütüp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nefis hitabı okuyucuya nasıl bir eğitim yöntemi sunuyor?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3</w:t>
      </w:r>
    </w:p>
    <w:p>
      <w:pPr/>
      <w:r>
        <w:rPr/>
        <w:t xml:space="preserve">1-) Metnin başındaki “madem” ifadesi nasıl bir sonuca kapı açıyor? (13 kelime)</w:t>
      </w:r>
    </w:p>
    <w:p>
      <w:pPr/>
      <w:r>
        <w:rPr/>
        <w:t xml:space="preserve">Varlıklar Allah namına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 bize ulaştıranların gerçek konumu nedir?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“Allah namına vermek” sözü davranış bakımından ne ifade eder? (13 kelime)</w:t>
      </w:r>
    </w:p>
    <w:p>
      <w:pPr/>
      <w:r>
        <w:rPr/>
        <w:t xml:space="preserve">Kişinin kendini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 namına almak” sözü neyi gerektirir? (10 kelime)</w:t>
      </w:r>
    </w:p>
    <w:p>
      <w:pPr/>
      <w:r>
        <w:rPr/>
        <w:t xml:space="preserve">Nimeti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soruda geçen “fiat” kelimesi burada hangi anlamda kullanılıyor? (7 kelime)</w:t>
      </w:r>
    </w:p>
    <w:p>
      <w:pPr/>
      <w:r>
        <w:rPr/>
        <w:t xml:space="preserve">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bedelin üç parçası arasında zaman bakımından nasıl bir sıralama vardır? (10 kelime)</w:t>
      </w:r>
    </w:p>
    <w:p>
      <w:pPr/>
      <w:r>
        <w:rPr/>
        <w:t xml:space="preserve">Başta 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Nimetleri düşünmek neden önemli görülüyor?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“Ebleh olmamak” ifadesiyle nefse hangi uyarı yapılıyor? (8 kelime)</w:t>
      </w:r>
    </w:p>
    <w:p>
      <w:pPr/>
      <w:r>
        <w:rPr/>
        <w:t xml:space="preserve">Basiretsiz davranmayıp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nefse hitap edilmesi neyi gösterir? (9 kelime)</w:t>
      </w:r>
    </w:p>
    <w:p>
      <w:pPr/>
      <w:r>
        <w:rPr/>
        <w:t xml:space="preserve">Öğüdün 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4</w:t>
      </w:r>
    </w:p>
    <w:p>
      <w:pPr/>
      <w:r>
        <w:rPr/>
        <w:t xml:space="preserve">1-) Metne göre insanın nimet karşısındaki en temel görevi nedir? (9 kelime)</w:t>
      </w:r>
    </w:p>
    <w:p>
      <w:pPr/>
      <w:r>
        <w:rPr/>
        <w:t xml:space="preserve">Nimeti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manen “Bismillah” demesi insan için nasıl bir örnek oluşturur? (10 kelime)</w:t>
      </w:r>
    </w:p>
    <w:p>
      <w:pPr/>
      <w:r>
        <w:rPr/>
        <w:t xml:space="preserve">İnsana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görünen insanlara bağlanmak neden eksik bir bakıştır?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nimetlerin gerçek sahibi unutulursa hangi manevi hata doğar? (9 kelime)</w:t>
      </w:r>
    </w:p>
    <w:p>
      <w:pPr/>
      <w:r>
        <w:rPr/>
        <w:t xml:space="preserve">Şükür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istediği üç karşılıktan hangisi kalple tefekküre daha çok ilgilidir? (5 kelime)</w:t>
      </w:r>
    </w:p>
    <w:p>
      <w:pPr/>
      <w:r>
        <w:rPr/>
        <w:t xml:space="preserve">Fikir</w:t>
      </w:r>
    </w:p>
    <w:p>
      <w:r>
        <w:rPr/>
        <w:t/>
      </w:r>
    </w:p>
    <w:p>
      <w:pPr/>
      <w:r>
        <w:rPr/>
        <w:t xml:space="preserve">6-) Zikir, şükür ve fikir birlikte olunca kişide nasıl bir bilinç oluşur? (9 kelime)</w:t>
      </w:r>
    </w:p>
    <w:p>
      <w:pPr/>
      <w:r>
        <w:rPr/>
        <w:t xml:space="preserve">Nimetin gelişini,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Hediye örneğinde asıl kusur, getirene saygı göstermek midir?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Görünen nimet vericileri övüp gerçek nimet vereni unutmak niçin ağır bir yanlış kabul edilir?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kısa emirler hangi hayat tarzını özetler? (11 kelime)</w:t>
      </w:r>
    </w:p>
    <w:p>
      <w:pPr/>
      <w:r>
        <w:rPr/>
        <w:t xml:space="preserve">Başlangıcı, işi,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5</w:t>
      </w:r>
    </w:p>
    <w:p>
      <w:pPr/>
      <w:r>
        <w:rPr/>
        <w:t xml:space="preserve">1-) Bu parçada nimetler kimin adına bize ulaşmış kabul ediliyor?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Alırken Allah namına almak, kişiyi hangi kötü huydan korur? (6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3-) Metindeki soruya göre insanlar tablacıya neden ücret veriyor?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asıl karşılığı isteme hakkı niçin Allah’a aittir?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 sadece faydalı şeyler gibi görmek neden yeterli değildir? (12 kelime)</w:t>
      </w:r>
    </w:p>
    <w:p>
      <w:pPr/>
      <w:r>
        <w:rPr/>
        <w:t xml:space="preserve">Çünkü onların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öğütlere göre bir Müslüman işini hangi niyetle yapmalıdır?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“Ehad” ve “Samed” isimlerine dikkat çekilmesi nimetin hangi yönünü düşündürür? (12 kelime)</w:t>
      </w:r>
    </w:p>
    <w:p>
      <w:pPr/>
      <w:r>
        <w:rPr/>
        <w:t xml:space="preserve">Nimetin 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nefse hangi pratik öğüt veriliyor? (12 kelime)</w:t>
      </w:r>
    </w:p>
    <w:p>
      <w:pPr/>
      <w:r>
        <w:rPr/>
        <w:t xml:space="preserve">Her işe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6</w:t>
      </w:r>
    </w:p>
    <w:p>
      <w:pPr/>
      <w:r>
        <w:rPr/>
        <w:t xml:space="preserve">1-) Parçada önce varlıklarla ilgili hangi genel hüküm veriliyor? (9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genel hükümden insanlar için çıkarılan ilk sonuç nedir?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3-) Verme ve alma işlerinin özellikle Allah namına bağlanması neyi düzeltir? (7 kelime)</w:t>
      </w:r>
    </w:p>
    <w:p>
      <w:pPr/>
      <w:r>
        <w:rPr/>
        <w:t xml:space="preserve">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soruda neden “asıl mal sahibi” ifadesi kullanılmıştır? (11 kelime)</w:t>
      </w:r>
    </w:p>
    <w:p>
      <w:pPr/>
      <w:r>
        <w:rPr/>
        <w:t xml:space="preserve">Görünen kişilerin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istediği bedelin üç parçası arasında baş, orta ve son ilişkisi nasıl kuruluyor? (9 kelime)</w:t>
      </w:r>
    </w:p>
    <w:p>
      <w:pPr/>
      <w:r>
        <w:rPr/>
        <w:t xml:space="preserve">Başlangıçta 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 “harika sanat eseri” olarak görmek insana ne kazandırır? (10 kelime)</w:t>
      </w:r>
    </w:p>
    <w:p>
      <w:pPr/>
      <w:r>
        <w:rPr/>
        <w:t xml:space="preserve">Sıradan bakıştan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Değerli hediyeyi getirene aşırı değer verip asıl göndereni unutmaya benzetilen davranış nedir? (8 kelime)</w:t>
      </w:r>
    </w:p>
    <w:p>
      <w:pPr/>
      <w:r>
        <w:rPr/>
        <w:t xml:space="preserve">Görünen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yanlış tavır akıl bakımından nasıl değerlendiriliyor? (7 kelime)</w:t>
      </w:r>
    </w:p>
    <w:p>
      <w:pPr/>
      <w:r>
        <w:rPr/>
        <w:t xml:space="preserve">Ciddi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1 - CEVAPLAR</w:t>
      </w:r>
    </w:p>
    <w:p>
      <w:pPr/>
      <w:r>
        <w:rPr/>
        <w:t xml:space="preserve">1-) Metinde, varlıkların manen ne yaptığı söyleniyor?</w:t>
      </w:r>
    </w:p>
    <w:p>
      <w:pPr/>
      <w:r>
        <w:rPr/>
        <w:t xml:space="preserve">Hepsinin hâlleriyle Allah’ın adını anarak hareket ettiği bildiriliyor.</w:t>
      </w:r>
    </w:p>
    <w:p>
      <w:pPr/>
      <w:r>
        <w:rPr/>
        <w:t xml:space="preserve">2-) Bu anlayışa göre insanların nimetlerle ilişkisi nasıl olmalıdır?</w:t>
      </w:r>
    </w:p>
    <w:p>
      <w:pPr/>
      <w:r>
        <w:rPr/>
        <w:t xml:space="preserve">Başlarken Allah’ın adını anmalı, verirken ve alırken bunu Allah namına yapmalıdır.</w:t>
      </w:r>
    </w:p>
    <w:p>
      <w:pPr/>
      <w:r>
        <w:rPr/>
        <w:t xml:space="preserve">3-) Neden Allah namına vermeyen gafillerden almamak gerektiği ifade ediliyor?</w:t>
      </w:r>
    </w:p>
    <w:p>
      <w:pPr/>
      <w:r>
        <w:rPr/>
        <w:t xml:space="preserve">Çünkü asıl verenin Allah olduğu unutulursa nimet yanlış yere bağlanmış olur.</w:t>
      </w:r>
    </w:p>
    <w:p>
      <w:pPr/>
      <w:r>
        <w:rPr/>
        <w:t xml:space="preserve">4-) Metne göre Allah’ın nimetlere karşı istediği üç şey nedir?</w:t>
      </w:r>
    </w:p>
    <w:p>
      <w:pPr/>
      <w:r>
        <w:rPr/>
        <w:t xml:space="preserve">Anmak, şükretmek ve düşünmektir.</w:t>
      </w:r>
    </w:p>
    <w:p>
      <w:pPr/>
      <w:r>
        <w:rPr/>
        <w:t xml:space="preserve">5-) Başta söylenen kutsal ifade bu üç şeyden hangisine girer?</w:t>
      </w:r>
    </w:p>
    <w:p>
      <w:pPr/>
      <w:r>
        <w:rPr/>
        <w:t xml:space="preserve">Zikre girer.</w:t>
      </w:r>
    </w:p>
    <w:p>
      <w:pPr/>
      <w:r>
        <w:rPr/>
        <w:t xml:space="preserve">6-) Nimetten sonra söylenen hamd sözü hangi vazifeye karşılık gelir?</w:t>
      </w:r>
    </w:p>
    <w:p>
      <w:pPr/>
      <w:r>
        <w:rPr/>
        <w:t xml:space="preserve">Şükre karşılık gelir.</w:t>
      </w:r>
    </w:p>
    <w:p>
      <w:pPr/>
      <w:r>
        <w:rPr/>
        <w:t xml:space="preserve">7-) Ortadaki düşünme görevi neyi fark etmeyi sağlar?</w:t>
      </w:r>
    </w:p>
    <w:p>
      <w:pPr/>
      <w:r>
        <w:rPr/>
        <w:t xml:space="preserve">Nimetlerin Allah’ın kudreti ve rahmetiyle gelen değerli ihsanlar olduğunu anlamayı sağlar.</w:t>
      </w:r>
    </w:p>
    <w:p>
      <w:pPr/>
      <w:r>
        <w:rPr/>
        <w:t xml:space="preserve">8-) Görünen nimet vericilere sevgi ve övgü gösterip asıl vereni unutmanın yanlışlığı neden daha ağır görülüyor?</w:t>
      </w:r>
    </w:p>
    <w:p>
      <w:pPr/>
      <w:r>
        <w:rPr/>
        <w:t xml:space="preserve">Çünkü aracıya takılıp gerçek sahibini gözden kaçırmak büyük bir gaflet sayılıyor.</w:t>
      </w:r>
    </w:p>
    <w:p>
      <w:pPr/>
      <w:r>
        <w:rPr/>
        <w:t xml:space="preserve">9-) Metnin sonundaki kısa öğütler hangi ortak noktada birleşiyor?</w:t>
      </w:r>
    </w:p>
    <w:p>
      <w:pPr/>
      <w:r>
        <w:rPr/>
        <w:t xml:space="preserve">Hepsi hayatın Allah merkezli yaşanması gerektiğinde birleşiyor.</w:t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2 - CEVAPLAR</w:t>
      </w:r>
    </w:p>
    <w:p>
      <w:pPr/>
      <w:r>
        <w:rPr/>
        <w:t xml:space="preserve">1-) Parçanın ana mesajı kısaca nedir?</w:t>
      </w:r>
    </w:p>
    <w:p>
      <w:pPr/>
      <w:r>
        <w:rPr/>
        <w:t xml:space="preserve">Nimetlerin gerçek sahibini bilip hayatı Allah’ın adıyla yaşamak gerektiğidir.</w:t>
      </w:r>
    </w:p>
    <w:p>
      <w:pPr/>
      <w:r>
        <w:rPr/>
        <w:t xml:space="preserve">2-) Metne göre eşyanın bize nimet getirmesi neyi gösterir?</w:t>
      </w:r>
    </w:p>
    <w:p>
      <w:pPr/>
      <w:r>
        <w:rPr/>
        <w:t xml:space="preserve">Onların kendi başına değil, Allah’ın emri ve izniyle hizmet ettiğini gösterir.</w:t>
      </w:r>
    </w:p>
    <w:p>
      <w:pPr/>
      <w:r>
        <w:rPr/>
        <w:t xml:space="preserve">3-) İnsan da bu düzene nasıl uyum sağlamalıdır?</w:t>
      </w:r>
    </w:p>
    <w:p>
      <w:pPr/>
      <w:r>
        <w:rPr/>
        <w:t xml:space="preserve">Sözünde ve davranışında Allah’ı merkeze almalıdır.</w:t>
      </w:r>
    </w:p>
    <w:p>
      <w:pPr/>
      <w:r>
        <w:rPr/>
        <w:t xml:space="preserve">4-) Metindeki soruda “tablacı hükmünde” denilen insanlar hangi görevi temsil eder?</w:t>
      </w:r>
    </w:p>
    <w:p>
      <w:pPr/>
      <w:r>
        <w:rPr/>
        <w:t xml:space="preserve">Nimetin asıl sahibi olmayan, sadece onu bize ulaştıran aracı konumunu temsil ederler.</w:t>
      </w:r>
    </w:p>
    <w:p>
      <w:pPr/>
      <w:r>
        <w:rPr/>
        <w:t xml:space="preserve">5-) Asıl mal sahibi olarak kim gösteriliyor?</w:t>
      </w:r>
    </w:p>
    <w:p>
      <w:pPr/>
      <w:r>
        <w:rPr/>
        <w:t xml:space="preserve">Allah gösteriliyor.</w:t>
      </w:r>
    </w:p>
    <w:p>
      <w:pPr/>
      <w:r>
        <w:rPr/>
        <w:t xml:space="preserve">6-) Zikir bu parçada hangi davranışla örneklendiriliyor?</w:t>
      </w:r>
    </w:p>
    <w:p>
      <w:pPr/>
      <w:r>
        <w:rPr/>
        <w:t xml:space="preserve">İşe Allah’ın adını anarak başlamakla örneklendiriliyor.</w:t>
      </w:r>
    </w:p>
    <w:p>
      <w:pPr/>
      <w:r>
        <w:rPr/>
        <w:t xml:space="preserve">7-) Fikir, sadece düşünmek değil, neyi idrak etmektir?</w:t>
      </w:r>
    </w:p>
    <w:p>
      <w:pPr/>
      <w:r>
        <w:rPr/>
        <w:t xml:space="preserve">Nimetlerin sanatlı bir yaratılış eseri ve ilahî bir rahmet hediyesi olduğunu kavramaktır.</w:t>
      </w:r>
    </w:p>
    <w:p>
      <w:pPr/>
      <w:r>
        <w:rPr/>
        <w:t xml:space="preserve">8-) Padişah ve hediye örneği hangi yanlış anlayışı düzeltmek için verilmiş olabilir?</w:t>
      </w:r>
    </w:p>
    <w:p>
      <w:pPr/>
      <w:r>
        <w:rPr/>
        <w:t xml:space="preserve">Aracıyı büyütüp asıl ihsan sahibini ihmal etme yanlışını düzeltmek için verilmiştir.</w:t>
      </w:r>
    </w:p>
    <w:p>
      <w:pPr/>
      <w:r>
        <w:rPr/>
        <w:t xml:space="preserve">9-) Metindeki nefis hitabı okuyucuya nasıl bir eğitim yöntemi sunuyor?</w:t>
      </w:r>
    </w:p>
    <w:p>
      <w:pPr/>
      <w:r>
        <w:rPr/>
        <w:t xml:space="preserve">Kişinin önce kendini sorgulayıp düzeltmesi gerektiğini öğretiyor.</w:t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3 - CEVAPLAR</w:t>
      </w:r>
    </w:p>
    <w:p>
      <w:pPr/>
      <w:r>
        <w:rPr/>
        <w:t xml:space="preserve">1-) Metnin başındaki “madem” ifadesi nasıl bir sonuca kapı açıyor?</w:t>
      </w:r>
    </w:p>
    <w:p>
      <w:pPr/>
      <w:r>
        <w:rPr/>
        <w:t xml:space="preserve">Varlıklar Allah namına hizmet ediyorsa insanın da aynı bilinçle yaşaması gerektiği sonucuna götürüyor.</w:t>
      </w:r>
    </w:p>
    <w:p>
      <w:pPr/>
      <w:r>
        <w:rPr/>
        <w:t xml:space="preserve">2-) Nimetleri bize ulaştıranların gerçek konumu nedir?</w:t>
      </w:r>
    </w:p>
    <w:p>
      <w:pPr/>
      <w:r>
        <w:rPr/>
        <w:t xml:space="preserve">Asıl sahip değil, ulaştırıcı ve vesile durumundadırlar.</w:t>
      </w:r>
    </w:p>
    <w:p>
      <w:pPr/>
      <w:r>
        <w:rPr/>
        <w:t xml:space="preserve">3-) “Allah namına vermek” sözü davranış bakımından ne ifade eder?</w:t>
      </w:r>
    </w:p>
    <w:p>
      <w:pPr/>
      <w:r>
        <w:rPr/>
        <w:t xml:space="preserve">Kişinin kendini asıl kaynak görmeyip verilen şeyi Allah’ın emaneti bilerek sunmasını ifade eder.</w:t>
      </w:r>
    </w:p>
    <w:p>
      <w:pPr/>
      <w:r>
        <w:rPr/>
        <w:t xml:space="preserve">4-) “Allah namına almak” sözü neyi gerektirir?</w:t>
      </w:r>
    </w:p>
    <w:p>
      <w:pPr/>
      <w:r>
        <w:rPr/>
        <w:t xml:space="preserve">Nimeti gerçek sahibi adına kabul etmeyi ve şükür duygusunu gerektirir.</w:t>
      </w:r>
    </w:p>
    <w:p>
      <w:pPr/>
      <w:r>
        <w:rPr/>
        <w:t xml:space="preserve">5-) Metindeki soruda geçen “fiat” kelimesi burada hangi anlamda kullanılıyor?</w:t>
      </w:r>
    </w:p>
    <w:p>
      <w:pPr/>
      <w:r>
        <w:rPr/>
        <w:t xml:space="preserve">Nimetin karşılığı olarak istenen bedel anlamında kullanılıyor.</w:t>
      </w:r>
    </w:p>
    <w:p>
      <w:pPr/>
      <w:r>
        <w:rPr/>
        <w:t xml:space="preserve">6-) Bu bedelin üç parçası arasında zaman bakımından nasıl bir sıralama vardır?</w:t>
      </w:r>
    </w:p>
    <w:p>
      <w:pPr/>
      <w:r>
        <w:rPr/>
        <w:t xml:space="preserve">Başta anma, sonda şükür, arada da nimetin kaynağını düşünme vardır.</w:t>
      </w:r>
    </w:p>
    <w:p>
      <w:pPr/>
      <w:r>
        <w:rPr/>
        <w:t xml:space="preserve">7-) Nimetleri düşünmek neden önemli görülüyor?</w:t>
      </w:r>
    </w:p>
    <w:p>
      <w:pPr/>
      <w:r>
        <w:rPr/>
        <w:t xml:space="preserve">Çünkü insanı nimetin dış görünüşünden öte gerçek verene ulaştırıyor.</w:t>
      </w:r>
    </w:p>
    <w:p>
      <w:pPr/>
      <w:r>
        <w:rPr/>
        <w:t xml:space="preserve">8-) “Ebleh olmamak” ifadesiyle nefse hangi uyarı yapılıyor?</w:t>
      </w:r>
    </w:p>
    <w:p>
      <w:pPr/>
      <w:r>
        <w:rPr/>
        <w:t xml:space="preserve">Basiretsiz davranmayıp nimetin arkasındaki ilahî ihsanı görmesi isteniyor.</w:t>
      </w:r>
    </w:p>
    <w:p>
      <w:pPr/>
      <w:r>
        <w:rPr/>
        <w:t xml:space="preserve">9-) Parçanın sonunda nefse hitap edilmesi neyi gösterir?</w:t>
      </w:r>
    </w:p>
    <w:p>
      <w:pPr/>
      <w:r>
        <w:rPr/>
        <w:t xml:space="preserve">Öğüdün önce kişinin kendi iç dünyasına yönelmesi gerektiğini gösterir.</w:t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4 - CEVAPLAR</w:t>
      </w:r>
    </w:p>
    <w:p>
      <w:pPr/>
      <w:r>
        <w:rPr/>
        <w:t xml:space="preserve">1-) Metne göre insanın nimet karşısındaki en temel görevi nedir?</w:t>
      </w:r>
    </w:p>
    <w:p>
      <w:pPr/>
      <w:r>
        <w:rPr/>
        <w:t xml:space="preserve">Nimeti Allah’tan bilip buna uygun bir kulluk tavrı göstermektir.</w:t>
      </w:r>
    </w:p>
    <w:p>
      <w:pPr/>
      <w:r>
        <w:rPr/>
        <w:t xml:space="preserve">2-) Varlıkların manen “Bismillah” demesi insan için nasıl bir örnek oluşturur?</w:t>
      </w:r>
    </w:p>
    <w:p>
      <w:pPr/>
      <w:r>
        <w:rPr/>
        <w:t xml:space="preserve">İnsana da her işinde Allah’a dayanarak hareket etmesi gerektiğini öğretir.</w:t>
      </w:r>
    </w:p>
    <w:p>
      <w:pPr/>
      <w:r>
        <w:rPr/>
        <w:t xml:space="preserve">3-) Sadece görünen insanlara bağlanmak neden eksik bir bakıştır?</w:t>
      </w:r>
    </w:p>
    <w:p>
      <w:pPr/>
      <w:r>
        <w:rPr/>
        <w:t xml:space="preserve">Çünkü onlar nimetin kaynağı değil, görünürdeki sebebidir.</w:t>
      </w:r>
    </w:p>
    <w:p>
      <w:pPr/>
      <w:r>
        <w:rPr/>
        <w:t xml:space="preserve">4-) Metne göre nimetlerin gerçek sahibi unutulursa hangi manevi hata doğar?</w:t>
      </w:r>
    </w:p>
    <w:p>
      <w:pPr/>
      <w:r>
        <w:rPr/>
        <w:t xml:space="preserve">Şükür yanlış yere yönelmiş olur ve gaflet ortaya çıkar.</w:t>
      </w:r>
    </w:p>
    <w:p>
      <w:pPr/>
      <w:r>
        <w:rPr/>
        <w:t xml:space="preserve">5-) Allah’ın istediği üç karşılıktan hangisi kalple tefekküre daha çok ilgilidir?</w:t>
      </w:r>
    </w:p>
    <w:p>
      <w:pPr/>
      <w:r>
        <w:rPr/>
        <w:t xml:space="preserve">Fikir daha çok tefekkürle ilgilidir.</w:t>
      </w:r>
    </w:p>
    <w:p>
      <w:pPr/>
      <w:r>
        <w:rPr/>
        <w:t xml:space="preserve">6-) Zikir, şükür ve fikir birlikte olunca kişide nasıl bir bilinç oluşur?</w:t>
      </w:r>
    </w:p>
    <w:p>
      <w:pPr/>
      <w:r>
        <w:rPr/>
        <w:t xml:space="preserve">Nimetin gelişini, değerini ve sahibini doğru anlama bilinci oluşur.</w:t>
      </w:r>
    </w:p>
    <w:p>
      <w:pPr/>
      <w:r>
        <w:rPr/>
        <w:t xml:space="preserve">7-) Hediye örneğinde asıl kusur, getirene saygı göstermek midir?</w:t>
      </w:r>
    </w:p>
    <w:p>
      <w:pPr/>
      <w:r>
        <w:rPr/>
        <w:t xml:space="preserve">Hayır, asıl kusur onu öne çıkarırken gerçek bağış sahibini unutmaktır.</w:t>
      </w:r>
    </w:p>
    <w:p>
      <w:pPr/>
      <w:r>
        <w:rPr/>
        <w:t xml:space="preserve">8-) Görünen nimet vericileri övüp gerçek nimet vereni unutmak niçin ağır bir yanlış kabul edilir?</w:t>
      </w:r>
    </w:p>
    <w:p>
      <w:pPr/>
      <w:r>
        <w:rPr/>
        <w:t xml:space="preserve">Çünkü insanı hakikatten uzaklaştırır ve şükrü yanlış adrese yöneltir.</w:t>
      </w:r>
    </w:p>
    <w:p>
      <w:pPr/>
      <w:r>
        <w:rPr/>
        <w:t xml:space="preserve">9-) Parçanın sonunda verilen kısa emirler hangi hayat tarzını özetler?</w:t>
      </w:r>
    </w:p>
    <w:p>
      <w:pPr/>
      <w:r>
        <w:rPr/>
        <w:t xml:space="preserve">Başlangıcı, işi, alışverişi ve ilişkileri Allah bilinciyle düzenleyen kulluk hayatını özetler.</w:t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5 - CEVAPLAR</w:t>
      </w:r>
    </w:p>
    <w:p>
      <w:pPr/>
      <w:r>
        <w:rPr/>
        <w:t xml:space="preserve">1-) Bu parçada nimetler kimin adına bize ulaşmış kabul ediliyor?</w:t>
      </w:r>
    </w:p>
    <w:p>
      <w:pPr/>
      <w:r>
        <w:rPr/>
        <w:t xml:space="preserve">Allah’ın adına ulaşmış kabul ediliyor.</w:t>
      </w:r>
    </w:p>
    <w:p>
      <w:pPr/>
      <w:r>
        <w:rPr/>
        <w:t xml:space="preserve">2-) Alırken Allah namına almak, kişiyi hangi kötü huydan korur?</w:t>
      </w:r>
    </w:p>
    <w:p>
      <w:pPr/>
      <w:r>
        <w:rPr/>
        <w:t xml:space="preserve">Nimetleri sadece sebeplerden bilme gafletinden korur.</w:t>
      </w:r>
    </w:p>
    <w:p>
      <w:pPr/>
      <w:r>
        <w:rPr/>
        <w:t xml:space="preserve">3-) Metindeki soruya göre insanlar tablacıya neden ücret veriyor?</w:t>
      </w:r>
    </w:p>
    <w:p>
      <w:pPr/>
      <w:r>
        <w:rPr/>
        <w:t xml:space="preserve">Çünkü dışarıdan görünen hizmeti yerine getiren odur.</w:t>
      </w:r>
    </w:p>
    <w:p>
      <w:pPr/>
      <w:r>
        <w:rPr/>
        <w:t xml:space="preserve">4-) Buna rağmen asıl karşılığı isteme hakkı niçin Allah’a aittir?</w:t>
      </w:r>
    </w:p>
    <w:p>
      <w:pPr/>
      <w:r>
        <w:rPr/>
        <w:t xml:space="preserve">Çünkü nimetlerin gerçek sahibi ve vereni O’dur.</w:t>
      </w:r>
    </w:p>
    <w:p>
      <w:pPr/>
      <w:r>
        <w:rPr/>
        <w:t xml:space="preserve">5-) Nimetleri sadece faydalı şeyler gibi görmek neden yeterli değildir?</w:t>
      </w:r>
    </w:p>
    <w:p>
      <w:pPr/>
      <w:r>
        <w:rPr/>
        <w:t xml:space="preserve">Çünkü onların aynı zamanda ilahî kudret ve rahmetin hediyesi olduğunu anlamak gerekir.</w:t>
      </w:r>
    </w:p>
    <w:p>
      <w:pPr/>
      <w:r>
        <w:rPr/>
        <w:t xml:space="preserve">6-) Son öğütlere göre bir Müslüman işini hangi niyetle yapmalıdır?</w:t>
      </w:r>
    </w:p>
    <w:p>
      <w:pPr/>
      <w:r>
        <w:rPr/>
        <w:t xml:space="preserve">Allah rızasını gözeterek ve O’nun adıyla yapmalıdır.</w:t>
      </w:r>
    </w:p>
    <w:p>
      <w:pPr/>
      <w:r>
        <w:rPr/>
        <w:t xml:space="preserve">7-) “Ehad” ve “Samed” isimlerine dikkat çekilmesi nimetin hangi yönünü düşündürür?</w:t>
      </w:r>
    </w:p>
    <w:p>
      <w:pPr/>
      <w:r>
        <w:rPr/>
        <w:t xml:space="preserve">Nimetin tek olan Allah’tan geldiğini ve her şeyin O’na muhtaç olduğunu düşündürür.</w:t>
      </w:r>
    </w:p>
    <w:p>
      <w:pPr/>
      <w:r>
        <w:rPr/>
        <w:t xml:space="preserve">8-) Metnin sonunda nefse hangi pratik öğüt veriliyor?</w:t>
      </w:r>
    </w:p>
    <w:p>
      <w:pPr/>
      <w:r>
        <w:rPr/>
        <w:t xml:space="preserve">Her işe Allah’ın adıyla başlamak, alıp verirken ve çalışırken bunu gözetmek öğütleniyor.</w:t>
      </w:r>
    </w:p>
    <w:p>
      <w:r>
        <w:br w:type="page"/>
      </w:r>
    </w:p>
    <w:p>
      <w:pPr>
        <w:pStyle w:val="Heading2"/>
      </w:pPr>
      <w:r>
        <w:t>8sinif kucuk-sozler-p04-1-soz-nimete-bismillah-ile-alip-verme-fiyati-zikir-sukur-fikir - Set 6 - CEVAPLAR</w:t>
      </w:r>
    </w:p>
    <w:p>
      <w:pPr/>
      <w:r>
        <w:rPr/>
        <w:t xml:space="preserve">1-) Parçada önce varlıklarla ilgili hangi genel hüküm veriliyor?</w:t>
      </w:r>
    </w:p>
    <w:p>
      <w:pPr/>
      <w:r>
        <w:rPr/>
        <w:t xml:space="preserve">Bütün varlıkların manen Allah’ın adını anarak görev yaptığı bildiriliyor.</w:t>
      </w:r>
    </w:p>
    <w:p>
      <w:pPr/>
      <w:r>
        <w:rPr/>
        <w:t xml:space="preserve">2-) Bu genel hükümden insanlar için çıkarılan ilk sonuç nedir?</w:t>
      </w:r>
    </w:p>
    <w:p>
      <w:pPr/>
      <w:r>
        <w:rPr/>
        <w:t xml:space="preserve">İnsanların da Allah’ın adını anması gerektiğidir.</w:t>
      </w:r>
    </w:p>
    <w:p>
      <w:pPr/>
      <w:r>
        <w:rPr/>
        <w:t xml:space="preserve">3-) Verme ve alma işlerinin özellikle Allah namına bağlanması neyi düzeltir?</w:t>
      </w:r>
    </w:p>
    <w:p>
      <w:pPr/>
      <w:r>
        <w:rPr/>
        <w:t xml:space="preserve">Sahiplik ve kaynak konusundaki yanlış düşünceyi düzeltir.</w:t>
      </w:r>
    </w:p>
    <w:p>
      <w:pPr/>
      <w:r>
        <w:rPr/>
        <w:t xml:space="preserve">4-) Metindeki soruda neden “asıl mal sahibi” ifadesi kullanılmıştır?</w:t>
      </w:r>
    </w:p>
    <w:p>
      <w:pPr/>
      <w:r>
        <w:rPr/>
        <w:t xml:space="preserve">Görünen kişilerin değil, gerçek nimet vericinin Allah olduğunu vurgulamak için kullanılmıştır.</w:t>
      </w:r>
    </w:p>
    <w:p>
      <w:pPr/>
      <w:r>
        <w:rPr/>
        <w:t xml:space="preserve">5-) Allah’ın istediği bedelin üç parçası arasında baş, orta ve son ilişkisi nasıl kuruluyor?</w:t>
      </w:r>
    </w:p>
    <w:p>
      <w:pPr/>
      <w:r>
        <w:rPr/>
        <w:t xml:space="preserve">Başlangıçta anma, süreç içinde düşünme, sonunda şükretme şeklinde kuruluyor.</w:t>
      </w:r>
    </w:p>
    <w:p>
      <w:pPr/>
      <w:r>
        <w:rPr/>
        <w:t xml:space="preserve">6-) Nimetleri “harika sanat eseri” olarak görmek insana ne kazandırır?</w:t>
      </w:r>
    </w:p>
    <w:p>
      <w:pPr/>
      <w:r>
        <w:rPr/>
        <w:t xml:space="preserve">Sıradan bakıştan çıkıp onların hikmetini ve ilahî yönünü fark ettirir.</w:t>
      </w:r>
    </w:p>
    <w:p>
      <w:pPr/>
      <w:r>
        <w:rPr/>
        <w:t xml:space="preserve">7-) Değerli hediyeyi getirene aşırı değer verip asıl göndereni unutmaya benzetilen davranış nedir?</w:t>
      </w:r>
    </w:p>
    <w:p>
      <w:pPr/>
      <w:r>
        <w:rPr/>
        <w:t xml:space="preserve">Görünen sebepleri öne çıkarıp gerçek nimet vereni unutmak.</w:t>
      </w:r>
    </w:p>
    <w:p>
      <w:pPr/>
      <w:r>
        <w:rPr/>
        <w:t xml:space="preserve">8-) Metinde bu yanlış tavır akıl bakımından nasıl değerlendiriliyor?</w:t>
      </w:r>
    </w:p>
    <w:p>
      <w:pPr/>
      <w:r>
        <w:rPr/>
        <w:t xml:space="preserve">Ciddi bir anlayışsızlık ve gaflet olarak değerlendiriliyor.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178f16e7fe40bc" /></Relationships>
</file>