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f4f2c10e444f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bütün varlıkların manevi bakımdan belirli bir ifadeyi söylediği düşüncesi hangi gözleme dayandırılıyor?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Şehir halkını zorla sevk eden tek kişinin örnek verilmesindeki ana maksat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Tohum ve çekirdeklerin örneği hangi hakikati açıklamak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Ağaçların insanlara hizmet eder gibi tasvir edilmesi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kucuk-sozler-p03-1-soz-butun-mevcudatin-lisan-i-hal-ile-bismillah-demesi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Bahçenin bir pişirme yeri gibi anlatılması hangi yönü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Süt veren hayvanlar üzerinden hangi ilahi isimle bağlantı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Köklerin taş ve toprağı yararak ilerlemesi niçin önemli bir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Yaprakların sıcaklığa rağmen canlı kalmasıyla hangi düşünce reddediliyor?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kucuk-sozler-p03-1-soz-butun-mevcudatin-lisan-i-hal-ile-bismillah-demesi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tabiatçı anlayışa karşı nasıl bir üslup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Musa ve İbrahim kıssalarına yapılan göndermelerin işlevi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başındaki soru hangi önceki iddiayı sınamak için soruluyor?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asker benzetmesinde “tek adam” neyi temsil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kucuk-sozler-p03-1-soz-butun-mevcudatin-lisan-i-hal-ile-bismillah-demesi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 ve benzeri nimetlerin tabiattan bağımsız, rahmetin bir ikramı olarak insana sunulduğunu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ve zayıf görünen şeylerin, kendi başlarına yapamayacakları büyük neticeleri ilahi izinle meydana getirdiğini göstermek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Görünüşte bir kişi iş yapıyor gibi dursa da aslında daha üstün bir otoritenin hesabına çalıştığını anlatmaktır.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şeyin kendi gücünü aşan işleri yapması, daha büyük bir kudrete dayanarak hareket ettiğini gösterdiği için bu sonuca varılıyor.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Maddenin kendi başına her şeyi açıkladığını savunan anlayış reddediliyor.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Yumuşak ve narin şeylerin sert maddeleri aşabilmesi, kör tesadüfle değil emir ve irade ile iş gördüğünü gösterdiği için önemli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Rızık veren Rab oluşuyla bağlantı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Birçok farklı nimetin aynı düzen içinde hazırlanıp yetiştirilmesini ve kudretin toplu bir tasarrufunu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başına sanılan fakat aslında daha yüksek bir kuvvete dayanarak iş gören varlığı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hal diliyle Allah’ın adıyla hareket ettiği iddiasının gerçekten anlaşılır olup olmadığını sınamak için soruluyor.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Doğadaki olayların da peygamber mucizelerini hatırlatacak şekilde ilahi emre boyun eğdiğini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Sert, sarsıcı ve doğrudan itiraz eden bir üslup kullanılıyor.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“Kendi hesabına değil” fikri varlıklar için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varlıklardan büyük sonuçlar çıkması hangi akli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Ağaç, bostan ve süt veren hayvan örnekleri ortak olarak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örneklerde nimetlerin gelişi hangi iki özellikle dikkat çekiyor?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kucuk-sozler-p03-1-soz-butun-mevcudatin-lisan-i-hal-ile-bismillah-demesi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Kök ve damarların yumuşaklığına rağmen etkili olması hangi anlamı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Taşın sertliği ve sıcaklığın yakıcılığı neden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Ayetlere yapılan işaretler, anlatılan tabiî hadiseleri nasıl bir çerçeveye yerleştiriyor?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mesajı bir cümleyle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kucuk-sozler-p03-1-soz-butun-mevcudatin-lisan-i-hal-ile-bismillah-demesi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“hal dili” ile anlatılmak istenen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kişinin tek başına bir şehri yönetiyor görünmesi niçin inandırıcı bulunmaz?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mantık tohum ve çekirdeğe nasıl uygulanıyor?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Ağaçların meyve sunması hangi açıdan bir ikram olarak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kucuk-sozler-p03-1-soz-butun-mevcudatin-lisan-i-hal-ile-bismillah-demesi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bolluk hem de düzen içinde gelmeleri dikkat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Hepsinin insan için fayda üreten birer hizmetçi gibi vazife gördüğünü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Sebeplerin tek başına yeterli olmadığı, arkada sınırsız bir kudret bulunduğu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Hiçbir şeyin bağımsız ve sahipsiz şekilde hareket etmediği, hepsinin ilahi izinle iş yaptığı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görülen işleyiş, her şeyin Allah’a dayanarak vazife yaptığını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 sıradan maddi olaylar olmaktan çıkarıp ilahi emrin tecellileri olarak çerçeveliyor.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nazarında güçlü ve engel gibi görülen şeylerin bile Allah’ın buyruğuna bağlı olduğunu belirtmek için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Fiziksel zayıflığın, ilahi emir altında güçlü sonuçlar doğurabildiğini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ihtiyacına uygun, faydalı ve hazır nimetler vermesi bakımından ikram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küçüklüğüne rağmen büyük canlı yapıların başlangıcı olmaları, arkalarında kendi boylarını aşan bir kudret bulunduğunu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böyle büyük bir iş, şahsi güçle açıklanamayacak kadar kapsamlıdır.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sözle değil, yaptıkları iş ve taşıdıkları düzenle bir hakikati göstermeleridir.</w:t>
            </w:r>
          </w:p>
        </w:tc>
      </w:tr>
    </w:tbl>
  </w:body>
</w:document>
</file>