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d6e12a3454d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 için büyük değer taşıyan iki temel inanç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inançlar kâinatın anlaşılmasında nasıl bir rol üstlenmektedir?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manevi ilaç olan şükür ve dua, insanın rızıkla ilişkisini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Askerin sağ tarafından gelen nurani kişinin askere sunduğu şeyler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kişinin verdiği tılsımların öğretilmesi, hakikatin neyle faydalı olacağını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yıllık yolu bir günde aldıran belge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yaranın biri hangi insani hakikati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Askere “sağlamsın” denmesi, insanın hangi yanılgısına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mümin için olumlu bir geçişe dönüşmesi, âhiret inancının hangi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 anında teslimiyet sözü söyleyen kişinin kalbinde hangi hal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ve âhirete iman neden “çözüm sağlayan” bir unsur gibi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iman esasları neden “tılsım” diye nitelenmiş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manevi anahtar, iki ilaç ve yolculuğu kolaylaştıran bir belge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vereni tanıtarak insanı hem minnete hem istemeye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Karmaşık görünen varlığı anlamlandıran temel bir açıklama çerçevesi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ve âhirete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yarasını fark etmeyip kendini yeterli sanma yanılgısına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gücünün çok sınırlı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yolculuğunu kolaylaştıran manevi hazırlık ve ilahi destek anlamını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Bilinip doğru şekilde uygulanmasıyla faydalı olacağını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zor görünen meseleleri çözüp gizli manaları açan bir etkiye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hayat, ölüm ve sonrasına dair düğüm olmuş meselelerine anlam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Sakinlik, rıza ve güven hali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Sonun yokluk değil, daha yüksek bir hayata açılış olduğu sonucudur.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ve büyük günahlardan sakınma neden yolculuk hazırlığı içinde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Nurani zatın verdiği imkânların işe yaradığını asker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taraftan gelen kişinin hayırhah ve aydınlık biri olarak tasviri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Ecelin arslan şeklinde temsil edilmesi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Darağacının zaman, ölüm ve ayrılıkla ilişkilendirilmesi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Askerin insanı temsil etmesiyle birlikte temsil daha çok hangi meseleye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 çözüldüğünde askerin insanı temsil etmesi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geçişi neden sadece kayıp olarak değil, seyredilecek bir tecelli alanı olarak da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mutluluğa ulaşması için ilk sırada hangi iman esasları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sabırla tevekkül ve şükürle dua hangi bakımdan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önüne konan iki anahtar niteliğindeki inançlar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 saadete götüren temel kapılar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Kaçınılmaz ve ürkütücü görünmesini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 göstericiliğin rahmet ve nur taşıdığını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kısmını deneyip doğruluğunu görerek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âhiret için gerekli manevi donanımı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iman, değişimi yokluk değil, ilahi sanatın yenilenmesi olarak okutmaktadır.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Hikâyedeki bütün unsurları insanın kendi hayatına uygulamayı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kendi varoluş ve kurtuluş meselesine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geçen zamanın sevdiklerimizden kopuşu ve faniliği hatırlattığını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ve âhirete iman temel kapılardır.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ile âhirete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sıkıntılarını hafifleten, faydalı ve şifa verici iki manevi çare olarak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iman ve âhirete iman öne çıkarılmaktadır.</w:t>
            </w:r>
          </w:p>
        </w:tc>
      </w:tr>
    </w:tbl>
  </w:body>
</w:document>
</file>