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36db0ef87464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pasajda kişiyi aldatmaya çalışan kimse, onu ilk olarak neye çağırmaktadır?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görüntüler ve hoş seslerin birlikte anılması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Sessizce okunan şeyin korunması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Aldatıcı kişi bu belge hakkında ne yapılmasını istemektedir?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Sağdan gelen ses, öncelikle nasıl bir muhakeme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taraftan gelen ses, sadece yasak koymakla mı yetinmektedir?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ses, aldatıcıya karşı nasıl bir ölçü koymaktadır?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Peşindeki yolculuğun engellenmesi isteği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Yolculuğun menedilmesi şartı neden konulmaktadır?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Pasajda ortaya çıkan aldatıcı kimsenin üslubu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Davette geçen yiyecek, müzik ve suretler ortak olarak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İlaç hakkındaki konuşma, görünüş ile gerçek arasındaki hangi farkı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parçalanmasını ve yol hazırlığından vazgeçilmesini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o, kişinin aldanmaya karşı elindeki manevi dayanaklardan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Aldanmanın sadece bir duyu üzerinden değil, birçok kapıdan geldiğini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Eğlenceye, zevke ve nefsin hoşuna giden şeylere yönelmeye çağırmaktadır.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Kaçınılmaz gidişin ve geleceğin insan için temel bir mesele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insanın temel dertlerini çözebiliyorsa çözmesini, ancak ondan sonra zevk çağrısı yapmasını söylemektedir.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aynı zamanda sağlam bir ölçü ve cevap biçimi öğretmektedir.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Teklife kapılmadan önce onun gerçek problemlere çözüm getirip getirmediğini sorgulama muhakemesi öğretmektedir.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Dışarıdan iyi görünen birinin içte aslında yardıma muhtaç olabileceğini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dünya zevklerini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Baştan çıkarıcı, hafife alıcı ve insanı oyalayıcı bir üsluptur.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insanın yüzleştiği en büyük gerçeklerden biri de kaçamayacağı ilerleyiştir.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Bilet ve erzak belgesi birlikte düşünülünce ne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aldatıcının başarısı tam mıdır, kısmi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cihetten gelen sesin ilk emri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Pasajda sayılan sorunlar çözülemezse eğlence çağrısının hükmü ne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“Önce yap da görelim” anlamındaki meydan okuma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kısımda aldatıcıya “sus” denmesi neyin ifadesidir?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başında yapılan davet, insanın hangi yönünü hedef 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Eğlence teklifinin peş peşe sıralanması nasıl bir etki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Beş işaretli kâğıt neyi temsil 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biraz yönelmesi, bu anlatımda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aldanma hâli, insan tabiatı hakkında hangi gerçeği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Sağ taraftan gelen güçlü ses önce hangi temel uyarıyı yapmaktadır?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kucuk-sozler-p22-7-soz-seytanin-igvasi-tilsim-ilac-bilet-muhaveresi-ve-ikaz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Boş, yetersiz ve insanı oyalayan bir teklif olarak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Aldanmama emridir.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Kısmidir; kişi tamamen teslim olmadan önce uyarı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Önünde uzun bir yol bulunan kişinin yol hazırlığına muhtaç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Kişiyi düşünmeden sürüklemek için yoğun bir cazibe atmosferi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Şehvetini, hevesini ve anlık haz arzusunu hedef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Batıl ve faydasız sözün reddedilmesinin ifadesidir.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Aldatıcı sözün içinin boş olduğunu ortaya çıkarmayı amaçlar.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Aldanmamayı ve aldatıcının sözüne kapılmamayı emretmektedir.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zaaf taşıdığını ve süslü telkinlerle kolayca sarsılabildiğini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sapmanın bir anda tam düşüşle değil, küçük bir meyille başlayabileceğini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 için gerekli bir geçiş belgesini ve rızık payını gösteren bir belgeyi temsil etmektedir.</w:t>
            </w:r>
          </w:p>
        </w:tc>
      </w:tr>
    </w:tbl>
  </w:body>
</w:document>
</file>