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e21bfe6df49f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namazın en temel manası hangi üç esasla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Tesbih, hangi ilahî vasfa karşı yapılan bir kulluk tavrı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Tekbir, bu bölümde hangi yönle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Hamd ve şükür, hangi ilahî tecelliye karşılık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sadece sözle değil, başka hangi yönlerle de kulluk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unsurun namaz içindeki yeri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zikirleriyle hareketleri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açıklamaya göre bilinçli bir namaz için en gerekli husus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geçen tekrar anlayışı, ibadette ezbercilik mi yoksa bilinç tazeleme mi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manası anlatılırken Allah’a karşı üç farklı yaklaşım nasıl sıralanır?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sıralamada “celâl” kavramı hangi ibadet ifadesiyle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“Kemâl” kavramı namaz bağlamında hangi kulluk diliyle karşılık bulur?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cemal ve nimetlere karşı kalp, dil ve bedenle teşekkür etmek şeklinde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kemâlini yüceltmek ve O’nun azametini kabul etmekle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celâl karşısında gösterilen bir takdis ve tenzih tavrı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noksan sıfatlardan tenzih etmek, büyüklüğünü ikrar etmek ve verdiği nimetlere hamdetmekle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Söylenen ve yapılan her şeyin Allah’ı tenzih, tazim ve şükür anlamı taşıdığını kavramaktır.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aynı kulluk özünü yansıttığı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özünü oluşturan ana çekirdekler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Fiillerle, bedenle ve kalbin yönelişiyle de ifade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Yüceltme ve ululama diliyle karşılık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Tenzih ve takdis içeren zikr ile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O’nu eksikliklerden uzak bilmek, sonra büyüklüğünü yüceltmek, ardından nimetlerine şükretmek şeklinde sıralanır.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Bilinç tazelemeyi vurgular.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“Cemâl” kavramı hangi iç ve dış yönelişlerle birlikte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niçin hem söz hem davranış birlikte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Tesbih, tekbir ve hamdin “çekirdek” diye nitelenmesi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sonrasındaki tekrarlar, namazın bitişi değil hangi yönünün devamı sayılabilir?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Namazdan sonra yapılan tekrarların temel gayesi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öğrenci bu parçayı esas alarak namazına nasıl bir dikkat katmalıdır?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eksikliklerden uzak bilmek namazda hangi zikir anlayışına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yüceliğini kabul etmek hangi temel kulluk ifadesiyle dile getirilir?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 boyutunun sadece dille sınırlı görülmemesinin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her tarafında bu üç mananın yer alması ibadetin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tekrarın önemi hangi amaçla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Namazdaki hareketlerle okunan ifadelerin aynı çerçevede ele alınması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kucuk-sozler-p35-9-soz-1-nukte-namazin-manasi-tesbih-tekbir-hamd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anlamını pekiştiren eğitim yönünün devamı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geri kalan kısımlarının bu temel manalardan geliştiğini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namaz sadece söylenen sözlerden ibaret değil, anlamı davranışla da taşıyan bir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duygusu, dilin ifadesi ve bedenin katılımıyla birlikte ele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Tekbirle dile getirilir.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Tenzih merkezli bir zikir anlayışına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zikri ve hareketi, Allah’ı tenzih etme, yüceltme ve nimetlerine şükretme şuuru ile yerine getirmelidir.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özlü manasını yeniden kuvvetlendirmektir.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ibadetin şekli ile manası birbirinden kopuk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özünü sağlamlaştırmak ve unutulmamasını sağlamak amacıyla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Parçalanmış değil bütüncül bir yapıya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gerçek şükür kalp ve bedenin de katılmasıyla tamamlanır.</w:t>
            </w:r>
          </w:p>
        </w:tc>
      </w:tr>
    </w:tbl>
  </w:body>
</w:document>
</file>