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6e752d41a854c98" /></Relationships>
</file>

<file path=word/document.xml><?xml version="1.0" encoding="utf-8"?>
<w:document xmlns:w="http://schemas.openxmlformats.org/wordprocessingml/2006/main">
  <w:body>
    <w:sectPr>
      <w:pgSz w:w="16838" w:h="11906" w:orient="landscape"/>
      <w:pgMar w:top="720" w:right="720" w:bottom="720" w:left="720"/>
    </w:sectPr>
    <w:tbl>
      <w:tblPr>
        <w:tblBorders>
          <w:top w:val="single" w:sz="6"/>
          <w:bottom w:val="single" w:sz="6"/>
          <w:left w:val="single" w:sz="6"/>
          <w:right w:val="single" w:sz="6"/>
          <w:insideH w:val="single" w:sz="6"/>
          <w:insideV w:val="single" w:sz="6"/>
        </w:tblBorders>
        <w:tblLayout w:type="fixed"/>
        <w:tblW w:w="15398" w:type="dxa"/>
      </w:tblPr>
      <w:tblGrid>
        <w:gridCol w:w="3849"/>
        <w:gridCol w:w="3849"/>
        <w:gridCol w:w="3849"/>
        <w:gridCol w:w="3849"/>
      </w:tblGrid>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w:t>
            </w:r>
            <w:r>
              <w:rPr>
                <w:sz w:val="28"/>
              </w:rPr>
              <w:br/>
            </w:r>
            <w:r>
              <w:rPr>
                <w:sz w:val="28"/>
                <w:color w:val="3B0A0A"/>
              </w:rPr>
              <w:t xml:space="preserve">Öğle vaktinin, ruh için özel bir ibadet zamanı olmasının metinde verilen başlıca sebepleri nelerdir?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w:t>
            </w:r>
            <w:r>
              <w:rPr>
                <w:sz w:val="28"/>
              </w:rPr>
              <w:br/>
            </w:r>
            <w:r>
              <w:rPr>
                <w:sz w:val="28"/>
                <w:color w:val="3B0A0A"/>
              </w:rPr>
              <w:t xml:space="preserve">Bu vakitte insan ruhunun uzaklaşması gereken şeyler nelerdir?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3</w:t>
            </w:r>
            <w:r>
              <w:rPr>
                <w:sz w:val="28"/>
              </w:rPr>
              <w:br/>
            </w:r>
            <w:r>
              <w:rPr>
                <w:sz w:val="28"/>
                <w:color w:val="3B0A0A"/>
              </w:rPr>
              <w:t xml:space="preserve">Öğle namazında kulun yöneldiği makam nasıl tasvir edilmektedir?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4</w:t>
            </w:r>
            <w:r>
              <w:rPr>
                <w:sz w:val="28"/>
              </w:rPr>
              <w:br/>
            </w:r>
            <w:r>
              <w:rPr>
                <w:sz w:val="28"/>
                <w:color w:val="3B0A0A"/>
              </w:rPr>
              <w:t xml:space="preserve">Metne göre öğle namazında şükür ve yardım dileme neden birlikte anılmaktadır?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5</w:t>
            </w:r>
            <w:r>
              <w:rPr>
                <w:sz w:val="28"/>
              </w:rPr>
              <w:br/>
            </w:r>
            <w:r>
              <w:rPr>
                <w:sz w:val="28"/>
                <w:color w:val="3B0A0A"/>
              </w:rPr>
              <w:t xml:space="preserve">Rükû ve secde, öğle namazı bağlamında hangi iç hâlleri dışa vurur?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6</w:t>
            </w:r>
            <w:r>
              <w:rPr>
                <w:sz w:val="28"/>
              </w:rPr>
              <w:br/>
            </w:r>
            <w:r>
              <w:rPr>
                <w:sz w:val="28"/>
                <w:color w:val="3B0A0A"/>
              </w:rPr>
              <w:t xml:space="preserve">Metinde öğle namazını anlamayan kişi hakkında söylenen ağır ifade neyi vurgular?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7</w:t>
            </w:r>
            <w:r>
              <w:rPr>
                <w:sz w:val="28"/>
              </w:rPr>
              <w:br/>
            </w:r>
            <w:r>
              <w:rPr>
                <w:sz w:val="28"/>
                <w:color w:val="3B0A0A"/>
              </w:rPr>
              <w:t xml:space="preserve">Bu parçaya göre öğle namazı yalnız bir görev değil, ruh için nasıl bir ihtiyaçtır?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8</w:t>
            </w:r>
            <w:r>
              <w:rPr>
                <w:sz w:val="28"/>
              </w:rPr>
              <w:br/>
            </w:r>
            <w:r>
              <w:rPr>
                <w:sz w:val="28"/>
                <w:color w:val="3B0A0A"/>
              </w:rPr>
              <w:t xml:space="preserve">Bu bölüme göre öğle namazı, insanın hangi iki alanını birlikte düzenler?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9</w:t>
            </w:r>
            <w:r>
              <w:rPr>
                <w:sz w:val="28"/>
              </w:rPr>
              <w:br/>
            </w:r>
            <w:r>
              <w:rPr>
                <w:sz w:val="28"/>
                <w:color w:val="3B0A0A"/>
              </w:rPr>
              <w:t xml:space="preserve">Metinde öğle vaktinin gün içindeki yeri nasıl tasvir edilmektedir?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10</w:t>
            </w:r>
            <w:r>
              <w:rPr>
                <w:sz w:val="28"/>
              </w:rPr>
              <w:br/>
            </w:r>
            <w:r>
              <w:rPr>
                <w:sz w:val="28"/>
                <w:color w:val="3B0A0A"/>
              </w:rPr>
              <w:t xml:space="preserve">Dünya işlerinin insana yaptığı etki bu parçada nasıl ele alınır?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11</w:t>
            </w:r>
            <w:r>
              <w:rPr>
                <w:sz w:val="28"/>
              </w:rPr>
              <w:br/>
            </w:r>
            <w:r>
              <w:rPr>
                <w:sz w:val="28"/>
                <w:color w:val="3B0A0A"/>
              </w:rPr>
              <w:t xml:space="preserve">Öğle vaktindeki ilahî ihsanların görünür olması, ibadetle nasıl ilişkilendirilmektedir?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12</w:t>
            </w:r>
            <w:r>
              <w:rPr>
                <w:sz w:val="28"/>
              </w:rPr>
              <w:br/>
            </w:r>
            <w:r>
              <w:rPr>
                <w:sz w:val="28"/>
                <w:color w:val="3B0A0A"/>
              </w:rPr>
              <w:t xml:space="preserve">Metne göre insanın bu vakitte gerçek dinlenmesi neyle mümkün olur?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4</w:t>
            </w:r>
            <w:r>
              <w:rPr>
                <w:sz w:val="28"/>
              </w:rPr>
              <w:br/>
            </w:r>
            <w:r>
              <w:rPr>
                <w:sz w:val="28"/>
                <w:color w:val="3B0A0A"/>
              </w:rPr>
              <w:t xml:space="preserve">Çünkü kul hem kendisine verilen nimetleri fark eder hem de hayat yükünü taşımakta tek başına yeterli olmadığını anlar.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3</w:t>
            </w:r>
            <w:r>
              <w:rPr>
                <w:sz w:val="28"/>
              </w:rPr>
              <w:br/>
            </w:r>
            <w:r>
              <w:rPr>
                <w:sz w:val="28"/>
                <w:color w:val="3B0A0A"/>
              </w:rPr>
              <w:t xml:space="preserve">Sürekli var olan, her şeyi ayakta tutan ve gerçek nimet verici olan Rabbin huzuru olarak anlatılmaktadır.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w:t>
            </w:r>
            <w:r>
              <w:rPr>
                <w:sz w:val="28"/>
              </w:rPr>
              <w:br/>
            </w:r>
            <w:r>
              <w:rPr>
                <w:sz w:val="28"/>
                <w:color w:val="3B0A0A"/>
              </w:rPr>
              <w:t xml:space="preserve">Baskı oluşturan meşgalelerden, dalgınlıktan ve kalıcı değeri olmayan dünya bağlarından sıyrılması gerekir.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w:t>
            </w:r>
            <w:r>
              <w:rPr>
                <w:sz w:val="28"/>
              </w:rPr>
              <w:br/>
            </w:r>
            <w:r>
              <w:rPr>
                <w:sz w:val="25"/>
                <w:color w:val="3B0A0A"/>
              </w:rPr>
              <w:t xml:space="preserve">Günün olgunlaşma noktasına gelmesi, dünya işlerinin insanı sıkıştırması, kısa bir soluklanma ihtiyacının doğması, geçici şeylerin verdiği gafletin ağırlaşması ve ilahî nimetlerin daha açık fark edilir hâle gelmesi bu vaktin önemini gösterir.</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8</w:t>
            </w:r>
            <w:r>
              <w:rPr>
                <w:sz w:val="28"/>
              </w:rPr>
              <w:br/>
            </w:r>
            <w:r>
              <w:rPr>
                <w:sz w:val="28"/>
                <w:color w:val="3B0A0A"/>
              </w:rPr>
              <w:t xml:space="preserve">Hem iç dünyasını arındırır hem de günlük hayatını taşıyacak manevi destek sağlar.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7</w:t>
            </w:r>
            <w:r>
              <w:rPr>
                <w:sz w:val="28"/>
              </w:rPr>
              <w:br/>
            </w:r>
            <w:r>
              <w:rPr>
                <w:sz w:val="28"/>
                <w:color w:val="3B0A0A"/>
              </w:rPr>
              <w:t xml:space="preserve">İç daralmasını gideren, gafleti dağıtan ve insana doğru yöneliş kazandıran manevi bir nefes alma vesilesidir.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6</w:t>
            </w:r>
            <w:r>
              <w:rPr>
                <w:sz w:val="28"/>
              </w:rPr>
              <w:br/>
            </w:r>
            <w:r>
              <w:rPr>
                <w:sz w:val="28"/>
                <w:color w:val="3B0A0A"/>
              </w:rPr>
              <w:t xml:space="preserve">Bu ibadetin insan fıtratına o kadar uygun olduğunu, bunu kavrayamamanın insan olmanın gerektirdiği derin idrake yakışmadığını vurgular.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5</w:t>
            </w:r>
            <w:r>
              <w:rPr>
                <w:sz w:val="28"/>
              </w:rPr>
              <w:br/>
            </w:r>
            <w:r>
              <w:rPr>
                <w:sz w:val="28"/>
                <w:color w:val="3B0A0A"/>
              </w:rPr>
              <w:t xml:space="preserve">Rükû kulluğun acziyetini, secde ise hayranlığı, sevgiyi ve benlikten arınmayı gösterir.</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12</w:t>
            </w:r>
            <w:r>
              <w:rPr>
                <w:sz w:val="28"/>
              </w:rPr>
              <w:br/>
            </w:r>
            <w:r>
              <w:rPr>
                <w:sz w:val="28"/>
                <w:color w:val="3B0A0A"/>
              </w:rPr>
              <w:t xml:space="preserve">Sadece işi bırakmakla değil, kalbini dünya dağınıklığından çekip Rabbine yöneltmekle mümkün olur.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11</w:t>
            </w:r>
            <w:r>
              <w:rPr>
                <w:sz w:val="28"/>
              </w:rPr>
              <w:br/>
            </w:r>
            <w:r>
              <w:rPr>
                <w:sz w:val="28"/>
                <w:color w:val="3B0A0A"/>
              </w:rPr>
              <w:t xml:space="preserve">Nimetler daha belirgin hissedildiği için kulun hamd ve şükre yönelmesi en uygun hâle gelir.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10</w:t>
            </w:r>
            <w:r>
              <w:rPr>
                <w:sz w:val="28"/>
              </w:rPr>
              <w:br/>
            </w:r>
            <w:r>
              <w:rPr>
                <w:sz w:val="28"/>
                <w:color w:val="3B0A0A"/>
              </w:rPr>
              <w:t xml:space="preserve">İşlerin yoğunluğu insanı sıkıştırır, yorar ve ruhu bir çeşit sersemlik ve dalgınlığa iter.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9</w:t>
            </w:r>
            <w:r>
              <w:rPr>
                <w:sz w:val="28"/>
              </w:rPr>
              <w:br/>
            </w:r>
            <w:r>
              <w:rPr>
                <w:sz w:val="28"/>
                <w:color w:val="3B0A0A"/>
              </w:rPr>
              <w:t xml:space="preserve">Günün kemale erdiği, fakat aynı zamanda inişe yönelmeye başladığı bir eşik olarak sunulmaktadır.</w:t>
            </w:r>
          </w:p>
        </w:tc>
      </w:tr>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13</w:t>
            </w:r>
            <w:r>
              <w:rPr>
                <w:sz w:val="28"/>
              </w:rPr>
              <w:br/>
            </w:r>
            <w:r>
              <w:rPr>
                <w:sz w:val="28"/>
                <w:color w:val="3B0A0A"/>
              </w:rPr>
              <w:t xml:space="preserve">Öğle namazında “yardım isteme”nin yer alması, insanın hangi yönünü gösterir?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14</w:t>
            </w:r>
            <w:r>
              <w:rPr>
                <w:sz w:val="28"/>
              </w:rPr>
              <w:br/>
            </w:r>
            <w:r>
              <w:rPr>
                <w:sz w:val="28"/>
                <w:color w:val="3B0A0A"/>
              </w:rPr>
              <w:t xml:space="preserve">Parçada secde hangi üç duyguyla ilişkilendirilmektedir?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15</w:t>
            </w:r>
            <w:r>
              <w:rPr>
                <w:sz w:val="28"/>
              </w:rPr>
              <w:br/>
            </w:r>
            <w:r>
              <w:rPr>
                <w:sz w:val="28"/>
                <w:color w:val="3B0A0A"/>
              </w:rPr>
              <w:t xml:space="preserve">Parçanın genel mesajına göre öğle namazı neden hem gerekli hem yerindedir?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16</w:t>
            </w:r>
            <w:r>
              <w:rPr>
                <w:sz w:val="28"/>
              </w:rPr>
              <w:br/>
            </w:r>
            <w:r>
              <w:rPr>
                <w:sz w:val="28"/>
                <w:color w:val="3B0A0A"/>
              </w:rPr>
              <w:t xml:space="preserve">Parçanın ana dersi bir cümleyle nasıl ifade edilebilir?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17</w:t>
            </w:r>
            <w:r>
              <w:rPr>
                <w:sz w:val="28"/>
              </w:rPr>
              <w:br/>
            </w:r>
            <w:r>
              <w:rPr>
                <w:sz w:val="28"/>
                <w:color w:val="3B0A0A"/>
              </w:rPr>
              <w:t xml:space="preserve">Metne göre öğle vakti, sadece zaman bakımından değil ruh hâli bakımından da nasıl bir dönemeçtir?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18</w:t>
            </w:r>
            <w:r>
              <w:rPr>
                <w:sz w:val="28"/>
              </w:rPr>
              <w:br/>
            </w:r>
            <w:r>
              <w:rPr>
                <w:sz w:val="28"/>
                <w:color w:val="3B0A0A"/>
              </w:rPr>
              <w:t xml:space="preserve">Parçada geçen “gafletten sıyrılma” düşüncesi hangi sebeple önem kazanmaktadır?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19</w:t>
            </w:r>
            <w:r>
              <w:rPr>
                <w:sz w:val="28"/>
              </w:rPr>
              <w:br/>
            </w:r>
            <w:r>
              <w:rPr>
                <w:sz w:val="28"/>
                <w:color w:val="3B0A0A"/>
              </w:rPr>
              <w:t xml:space="preserve">Ruhun gerçek nimet verene yönelmesi, nimete bakış açısını nasıl değiştirir?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20</w:t>
            </w:r>
            <w:r>
              <w:rPr>
                <w:sz w:val="28"/>
              </w:rPr>
              <w:br/>
            </w:r>
            <w:r>
              <w:rPr>
                <w:sz w:val="28"/>
                <w:color w:val="3B0A0A"/>
              </w:rPr>
              <w:t xml:space="preserve">Rükûnun aczi göstermesi ile secdenin sevgi ve hayreti bildirmesi arasında nasıl bir fark vardır?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04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21</w:t>
            </w:r>
            <w:r>
              <w:rPr>
                <w:sz w:val="28"/>
              </w:rPr>
              <w:br/>
            </w:r>
            <w:r>
              <w:rPr>
                <w:sz w:val="28"/>
                <w:color w:val="3B0A0A"/>
              </w:rPr>
              <w:t xml:space="preserve">Parçada “kalıcı olan” ile “geçici olan” arasındaki ayrım niçin merkezdedir?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22</w:t>
            </w:r>
            <w:r>
              <w:rPr>
                <w:sz w:val="28"/>
              </w:rPr>
              <w:br/>
            </w:r>
            <w:r>
              <w:rPr>
                <w:sz w:val="28"/>
                <w:color w:val="3B0A0A"/>
              </w:rPr>
              <w:t xml:space="preserve">Metin, öğle namazını sadece bireysel bir huzur aracı olarak mı sunuyor, yoksa başka bir yön de ekliyor mu?</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23</w:t>
            </w:r>
            <w:r>
              <w:rPr>
                <w:sz w:val="28"/>
              </w:rPr>
              <w:br/>
            </w:r>
            <w:r>
              <w:rPr>
                <w:sz w:val="28"/>
                <w:color w:val="3B0A0A"/>
              </w:rPr>
              <w:t xml:space="preserve">Bu parçadan hareketle, öğle namazının insanın günlük hayatına katkısı nasıl özetlenebilir?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24</w:t>
            </w:r>
            <w:r>
              <w:rPr>
                <w:sz w:val="28"/>
              </w:rPr>
              <w:br/>
            </w:r>
            <w:r>
              <w:rPr>
                <w:sz w:val="28"/>
                <w:color w:val="3B0A0A"/>
              </w:rPr>
              <w:t xml:space="preserve">Parçanın bütününe göre öğle namazını terk etmekten çok, onun manasını kavramamak neden daha ağır görülmektedir?</w:t>
            </w:r>
          </w:p>
        </w:tc>
      </w:tr>
      <w:tr>
        <w:trPr>
          <w:trHeight w:val="360" w:hRule="exact"/>
        </w:trPr>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c>
          <w:tcPr>
            <w:tcW w:w="3849" w:type="dxa"/>
            <w:tcMar>
              <w:left w:w="170" w:type="dxa"/>
              <w:right w:w="170" w:type="dxa"/>
            </w:tcMar>
            <w:shd w:val="clear" w:color="auto" w:fill="B93C3C"/>
          </w:tcPr>
          <w:p>
            <w:pPr>
              <w:jc w:val="right"/>
            </w:pPr>
            <w:r>
              <w:rPr>
                <w:sz w:val="14"/>
                <w:color w:val="FFFFFF"/>
              </w:rPr>
              <w:t xml:space="preserve">lisans kucuk-sozler-p44-9-soz-5-nukte-zuhr-namazinin-hikmeti</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16</w:t>
            </w:r>
            <w:r>
              <w:rPr>
                <w:sz w:val="28"/>
              </w:rPr>
              <w:br/>
            </w:r>
            <w:r>
              <w:rPr>
                <w:sz w:val="28"/>
                <w:color w:val="3B0A0A"/>
              </w:rPr>
              <w:t xml:space="preserve">Gün ortasında insanın en doğru işi, dünya ağırlığını bırakıp şükür, yardım talebi ve teslimiyetle Rabbine yönelmektir.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15</w:t>
            </w:r>
            <w:r>
              <w:rPr>
                <w:sz w:val="28"/>
              </w:rPr>
              <w:br/>
            </w:r>
            <w:r>
              <w:rPr>
                <w:sz w:val="28"/>
                <w:color w:val="3B0A0A"/>
              </w:rPr>
              <w:t xml:space="preserve">Çünkü tam o vakitte ruhun arınmaya, şükretmeye, yardım dilemeye ve gerçek sığınağına dönmeye en çok ihtiyacı vardır.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14</w:t>
            </w:r>
            <w:r>
              <w:rPr>
                <w:sz w:val="28"/>
              </w:rPr>
              <w:br/>
            </w:r>
            <w:r>
              <w:rPr>
                <w:sz w:val="28"/>
                <w:color w:val="3B0A0A"/>
              </w:rPr>
              <w:t xml:space="preserve">Hayret, sevgi ve benliğini küçültüp teslim olma hâliyle ilişkilendirilmektedir.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13</w:t>
            </w:r>
            <w:r>
              <w:rPr>
                <w:sz w:val="28"/>
              </w:rPr>
              <w:br/>
            </w:r>
            <w:r>
              <w:rPr>
                <w:sz w:val="28"/>
                <w:color w:val="3B0A0A"/>
              </w:rPr>
              <w:t xml:space="preserve">İnsan, kendi gücünün sınırlı olduğunu ve hayatını doğru sürdürmek için ilahî desteğe muhtaç bulunduğunu gösterir.</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20</w:t>
            </w:r>
            <w:r>
              <w:rPr>
                <w:sz w:val="28"/>
              </w:rPr>
              <w:br/>
            </w:r>
            <w:r>
              <w:rPr>
                <w:sz w:val="28"/>
                <w:color w:val="3B0A0A"/>
              </w:rPr>
              <w:t xml:space="preserve">Rükû daha çok kulun yetersizliğini ve boyun eğişini öne çıkarırken, secde kalbin derin bağlılığını ve tam teslimiyetini gösterir.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19</w:t>
            </w:r>
            <w:r>
              <w:rPr>
                <w:sz w:val="28"/>
              </w:rPr>
              <w:br/>
            </w:r>
            <w:r>
              <w:rPr>
                <w:sz w:val="28"/>
                <w:color w:val="3B0A0A"/>
              </w:rPr>
              <w:t xml:space="preserve">Nimetleri sıradan ve kendiliğinden görülen şeyler olmaktan çıkarıp, şükür gerektiren emanetler olarak gösterir.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18</w:t>
            </w:r>
            <w:r>
              <w:rPr>
                <w:sz w:val="28"/>
              </w:rPr>
              <w:br/>
            </w:r>
            <w:r>
              <w:rPr>
                <w:sz w:val="28"/>
                <w:color w:val="3B0A0A"/>
              </w:rPr>
              <w:t xml:space="preserve">Çünkü geçici dünya uğraşları insanı asıl maksadından uzaklaştırıp şuursuz bir alışkanlığa sürükleyebilir.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17</w:t>
            </w:r>
            <w:r>
              <w:rPr>
                <w:sz w:val="28"/>
              </w:rPr>
              <w:br/>
            </w:r>
            <w:r>
              <w:rPr>
                <w:sz w:val="28"/>
                <w:color w:val="3B0A0A"/>
              </w:rPr>
              <w:t xml:space="preserve">İnsan dış baskıların arttığı, iç dünyasının daraldığı ve manevi toparlanmaya ihtiyaç duyduğu bir dönemeçtir.</w:t>
            </w:r>
          </w:p>
        </w:tc>
      </w:tr>
      <w:tr>
        <w:trPr>
          <w:trHeight w:val="3400" w:hRule="exact"/>
        </w:trPr>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24</w:t>
            </w:r>
            <w:r>
              <w:rPr>
                <w:sz w:val="28"/>
              </w:rPr>
              <w:br/>
            </w:r>
            <w:r>
              <w:rPr>
                <w:sz w:val="28"/>
                <w:color w:val="3B0A0A"/>
              </w:rPr>
              <w:t xml:space="preserve">Çünkü metin, bu namazın vakte ve insan tabiatına uygunluğunu çok açık saymakta; bunu görememeyi derin bir idrak eksikliği kabul etmektedir.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23</w:t>
            </w:r>
            <w:r>
              <w:rPr>
                <w:sz w:val="28"/>
              </w:rPr>
              <w:br/>
            </w:r>
            <w:r>
              <w:rPr>
                <w:sz w:val="28"/>
                <w:color w:val="3B0A0A"/>
              </w:rPr>
              <w:t xml:space="preserve">Yoğunluk içinde insanı yeniden dengeleyen, ona anlam kazandıran ve kalbini dünya ağırlığından kurtaran bir merkez görevi görür.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22</w:t>
            </w:r>
            <w:r>
              <w:rPr>
                <w:sz w:val="28"/>
              </w:rPr>
              <w:br/>
            </w:r>
            <w:r>
              <w:rPr>
                <w:sz w:val="28"/>
                <w:color w:val="3B0A0A"/>
              </w:rPr>
              <w:t xml:space="preserve">Bireysel rahatlamanın yanında şükür, yardım talebi ve ilahî büyüklük karşısında kulluğu ortaya koyan kapsamlı bir ibadet olarak sunuyor.</w:t>
            </w:r>
          </w:p>
        </w:tc>
        <w:tc>
          <w:tcPr>
            <w:tcW w:w="3849" w:type="dxa"/>
            <w:tcMar>
              <w:left w:w="170" w:type="dxa"/>
              <w:right w:w="170" w:type="dxa"/>
            </w:tcMar>
            <w:shd w:val="clear" w:color="auto" w:fill="FFF2F0"/>
          </w:tcPr>
          <w:p>
            <w:pPr>
              <w:jc w:val="center"/>
            </w:pPr>
            <w:r>
              <w:rPr>
                <w:sz w:val="28"/>
                <w:color w:val="3B0A0A"/>
                <w:b/>
              </w:rPr>
              <w:t xml:space="preserve"/>
            </w:r>
            <w:r>
              <w:rPr>
                <w:sz w:val="28"/>
              </w:rPr>
              <w:br/>
            </w:r>
            <w:r>
              <w:rPr>
                <w:sz w:val="28"/>
                <w:color w:val="3B0A0A"/>
                <w:b/>
              </w:rPr>
              <w:t xml:space="preserve">Cevap 21</w:t>
            </w:r>
            <w:r>
              <w:rPr>
                <w:sz w:val="28"/>
              </w:rPr>
              <w:br/>
            </w:r>
            <w:r>
              <w:rPr>
                <w:sz w:val="28"/>
                <w:color w:val="3B0A0A"/>
              </w:rPr>
              <w:t xml:space="preserve">Çünkü insanın huzuru, yok olup giden şeylere bağlanmakta değil, ebedî olana yönelmekte bulunur.</w:t>
            </w:r>
          </w:p>
        </w:tc>
      </w:tr>
    </w:tbl>
  </w:body>
</w:document>
</file>