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7b2d13aad400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cümlede yer alan dua, insanın bilgi bakımından hangi hakikati kabul ettiğini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duada Allah’ın hangi iki sıfatı özellikle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Salavat kısmında Peygamber Efendimizin gönderiliş gayelerinden biri nasıl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Peygamber Efendimizin Allah’ın isimleriyle ilişkili görevi nasıl tasvir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kucuk-sozler-p52-9-soz-dua-ve-salavat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kitabı ifadesiyle ne anlatılmak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 Efendimizin bu kâinat kitabı karşısındaki vazifesi hangi benzetmeyle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Peygamberimizin kulluğunun, rububiyetle ilişkisi nasıl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 Efendimizin ibadetinin ayna olarak nitelenmesi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kucuk-sozler-p52-9-soz-dua-ve-salavat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Mümin erkekler ve kadınlar için rahmet talebi, dua sahibinin hangi gönül genişliğini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başındaki Arapça cümle, ilim konusunda kulun nasıl bir edep içinde olması gerektiğini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bilginin kaynağı olarak kim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Salavatta Resûlullah’ın “öğretici” olarak anılması, onun ümmet içindeki hangi yönünü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kucuk-sozler-p52-9-soz-dua-ve-salavat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isimlerdeki gizli manaları insanlara tanıtan bir rehber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Kullara Allah’ı tanımanın ve O’na nasıl kulluk edileceğinin öğretilmesi şeklinde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bilen olması ve her işi hikmetle yapması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bilgiyi kendiliğinden kuşatamadığını, ancak Allah’ın öğrettiği kadar bilebildiğini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kulluğunda Allah’a yönelişin en parlak ve en doğru örneği görüldüğü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ibadeti, Allah’ın terbiye ediciliği ve yüce cemalini yansıtan bir ayna olarak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O, bu büyük kitabın işaretlerini insanlara açıklayan bir tercüman gibi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 âleminin Allah’ın ayetlerini gösteren anlamlı bir eser olduğu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 eğiten, yönlendiren ve hakikati açıklayan rehberlik yönünü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kaynak olarak Allah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kendi bilgisini mutlak görmeyip, öğrenmeyi Allah’ın ihsanı bilerek tevazu içinde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kendisini değil bütün iman ehlinin hayrını isteyen geniş bir gönlü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Peygamber Efendimiz insanlara yalnız bilgi mi vermektedir, yoksa başka bir şey de öğretmektedir?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tanıma ile ibadet etme arasında nasıl bir bağ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“İsimlerin hazineleri” şeklindeki anlatım, ilâhî isimler hakkında nasıl bir anlayış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bir kitap gibi görülmesi, varlıklara bakışı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kucuk-sozler-p52-9-soz-dua-ve-salavat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Salavatın ardından âl ve ashaba dua edilmesi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Pasajın sonundaki yakarışın duygusal tonu daha çok hangi iki hal üzerine kuruludur?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duada kulun ilim konusundaki sınırı nasıl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hem bilen hem de hikmet sahibi olarak anılması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kucuk-sozler-p52-9-soz-dua-ve-salavat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Salavat metninde Peygamberimizin gönderilmesi, kullar açısından hangi ihtiyaca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Peygamber Efendimiz ilâhî isimlerle insanlar arasında nasıl bir köprü vazifesi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ayetlerinden söz edilmesi, vahiy dışındaki hangi delil alanına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Peygamberimizin bu ayetlere tercüman olması, onun hangi görevini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kucuk-sozler-p52-9-soz-dua-ve-salavat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kucuk-sozler-p52-9-soz-dua-ve-salavat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Eşyayı sıradan nesneler olarak değil, ilâhî manalar taşıyan işaretler olarak okumaya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isimlerin yüzeysel değil, derin ve zengin manalar taşıdığını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kulluğun, Allah’ı tanımayla bağlantılı olduğu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bilgi vermekle kalmaz; kulluğun usulünü ve marifet yolunu da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bilgi ile hikmetin birlikte olması, O’nun öğretmesinin de rastgele değil, yerli yerince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bilgisinin sınırlı olduğu ve Allah öğretmedikçe hakikate ulaşılamayacağı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Acziyet ve rahmet ümidi üzerine kuruludur.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 sevgisinin, onun yakın çevresi ve dava arkadaşlarıyla birlikte düşünüldüğünü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Varlıkta gizli olan ilâhî manaları açıklama görevini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 âlemde görülen işaret ve delillere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isimlerindeki manaları insanlara ulaştıran tanıtıcı bir vasıta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Allah’ı tanıma ve doğru kulluk etme ihtiyacına cevap verir.</w:t>
            </w:r>
          </w:p>
        </w:tc>
      </w:tr>
    </w:tbl>
  </w:body>
</w:document>
</file>