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9f31d88bf43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kucuk-sozler-p37-9-soz-3-nukte-namazin-kulliyeti - Set 1</w:t>
      </w:r>
    </w:p>
    <w:p>
      <w:pPr/>
      <w:r>
        <w:rPr/>
        <w:t xml:space="preserve">1-) Bu parçada insan, içinde yaşadığı büyük âlemle hangi bakımdan ilişkilendirilmektedir? (8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sûresinin Kur’an’la ilişkisi nasıl anlatılmaktadır? (12 kelime)</w:t>
      </w:r>
    </w:p>
    <w:p>
      <w:pPr/>
      <w:r>
        <w:rPr/>
        <w:t xml:space="preserve">Fâtiha, Kur’an’ın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ibadetler arasındaki yeri hangi benzetmeyle açıklanmaktadır? (13 kelime)</w:t>
      </w:r>
    </w:p>
    <w:p>
      <w:pPr/>
      <w:r>
        <w:rPr/>
        <w:t xml:space="preserve">Namaz, farklı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namazın mahlûkatın ibadetleriyle bağlantısı nasıl kurulmaktadır? (13 kelime)</w:t>
      </w:r>
    </w:p>
    <w:p>
      <w:pPr/>
      <w:r>
        <w:rPr/>
        <w:t xml:space="preserve">Namazın, yaratılmışların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benzetmelerin ortak yönü nedir? (14 kelime)</w:t>
      </w:r>
    </w:p>
    <w:p>
      <w:pPr/>
      <w:r>
        <w:rPr/>
        <w:t xml:space="preserve">Hepsi,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bölümden hareketle namazın kapsamı hakkında hangi sonuç çıkarılabilir? (14 kelime)</w:t>
      </w:r>
    </w:p>
    <w:p>
      <w:pPr/>
      <w:r>
        <w:rPr/>
        <w:t xml:space="preserve">Namaz,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“işaret eden” bir yapı olarak sunulması neyi gösterir? (15 kelime)</w:t>
      </w:r>
    </w:p>
    <w:p>
      <w:pPr/>
      <w:r>
        <w:rPr/>
        <w:t xml:space="preserve">Namazın sadece fiillerden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fikri nedir? (11 kelime)</w:t>
      </w:r>
    </w:p>
    <w:p>
      <w:pPr/>
      <w:r>
        <w:rPr/>
        <w:t xml:space="preserve">İnsan, Fâtiha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kucuk-sozler-p37-9-soz-3-nukte-namazin-kulliyeti - Set 2</w:t>
      </w:r>
    </w:p>
    <w:p>
      <w:pPr/>
      <w:r>
        <w:rPr/>
        <w:t xml:space="preserve">1-) Üçüncü Nükte’de üç unsur arasında hangi benzerlik düzeni kurulmaktadır? (15 kelime)</w:t>
      </w:r>
    </w:p>
    <w:p>
      <w:pPr/>
      <w:r>
        <w:rPr/>
        <w:t xml:space="preserve">İnsan ile kâinat,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küçük bir örnek sayılması onun hangi özelliğine dikkat çeker? (14 kelime)</w:t>
      </w:r>
    </w:p>
    <w:p>
      <w:pPr/>
      <w:r>
        <w:rPr/>
        <w:t xml:space="preserve">İnsanda, kâinatta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Fâtiha’nın özel olarak öne çıkarılması, onun hangi işlevini vurgular? (9 kelime)</w:t>
      </w:r>
    </w:p>
    <w:p>
      <w:pPr/>
      <w:r>
        <w:rPr/>
        <w:t xml:space="preserve">Kur’an’ın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“fihriste”ye benzetilmesi ne anlatır? (13 kelime)</w:t>
      </w:r>
    </w:p>
    <w:p>
      <w:pPr/>
      <w:r>
        <w:rPr/>
        <w:t xml:space="preserve">Çeşitli ibadet türlerini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“harita” olarak nitelenmesi nasıl anlaşılmalıdır? (13 kelime)</w:t>
      </w:r>
    </w:p>
    <w:p>
      <w:pPr/>
      <w:r>
        <w:rPr/>
        <w:t xml:space="preserve">Namazın, yaratılmışların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“nurani” ve “kudsî” nitelendirmeleri neye işaret eder? (14 kelime)</w:t>
      </w:r>
    </w:p>
    <w:p>
      <w:pPr/>
      <w:r>
        <w:rPr/>
        <w:t xml:space="preserve">Anlatılan şeylerin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namazın mahlûkatla bağı doğrudan aynılık mı, yoksa temsil yoluyla bir bağ mıdır? (10 kelime)</w:t>
      </w:r>
    </w:p>
    <w:p>
      <w:pPr/>
      <w:r>
        <w:rPr/>
        <w:t xml:space="preserve">Doğrudan aynılık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öğrencinin namaza bakışını nasıl derinleştirebilir? (17 kelime)</w:t>
      </w:r>
    </w:p>
    <w:p>
      <w:pPr/>
      <w:r>
        <w:rPr/>
        <w:t xml:space="preserve">Namazı sadece yerine getirilen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kucuk-sozler-p37-9-soz-3-nukte-namazin-kulliyeti - Set 3</w:t>
      </w:r>
    </w:p>
    <w:p>
      <w:pPr/>
      <w:r>
        <w:rPr/>
        <w:t xml:space="preserve">1-) Parçada insanın konumu neden tek başına değil, kâinatla bağlantılı şekilde ele alınmaktadır?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ile Kur’an arasındaki ilişki, parçada hangi düşünceyi desteklemek için kullanılmıştır? (12 kelime)</w:t>
      </w:r>
    </w:p>
    <w:p>
      <w:pPr/>
      <w:r>
        <w:rPr/>
        <w:t xml:space="preserve">Küçük bir parçanın,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bütün ibadetleri kapsadığı söylenince bundan ne anlaşılmalıdır? (12 kelime)</w:t>
      </w:r>
    </w:p>
    <w:p>
      <w:pPr/>
      <w:r>
        <w:rPr/>
        <w:t xml:space="preserve">Namazın, kulluğun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Yaratılmışların türlü ibadet renklerine işaret edilmesi neyi gösterir? (13 kelime)</w:t>
      </w:r>
    </w:p>
    <w:p>
      <w:pPr/>
      <w:r>
        <w:rPr/>
        <w:t xml:space="preserve">Varlık âleminde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bu çok yönlü yapısı, onu diğer ibadetlerden nasıl ayırır? (15 kelime)</w:t>
      </w:r>
    </w:p>
    <w:p>
      <w:pPr/>
      <w:r>
        <w:rPr/>
        <w:t xml:space="preserve">Onu, birçok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kurulan benzetmelerin eğitim açısından faydası nedir? (10 kelime)</w:t>
      </w:r>
    </w:p>
    <w:p>
      <w:pPr/>
      <w:r>
        <w:rPr/>
        <w:t xml:space="preserve">Soyut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pasajdan, namazın sadece bireysel bir eylem olmadığına dair hangi çıkarım yapılabilir? (12 kelime)</w:t>
      </w:r>
    </w:p>
    <w:p>
      <w:pPr/>
      <w:r>
        <w:rPr/>
        <w:t xml:space="preserve">Namazın, insanın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verdiği temel mesaj bir cümleyle nasıl özetlenir? (14 kelime)</w:t>
      </w:r>
    </w:p>
    <w:p>
      <w:pPr/>
      <w:r>
        <w:rPr/>
        <w:t xml:space="preserve">Namaz, insan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kucuk-sozler-p37-9-soz-3-nukte-namazin-kulliyeti - Set 4</w:t>
      </w:r>
    </w:p>
    <w:p>
      <w:pPr/>
      <w:r>
        <w:rPr/>
        <w:t xml:space="preserve">1-) Metinde insan için kullanılan benzetme, insanın değeri hakkında ne düşündürür? (12 kelime)</w:t>
      </w:r>
    </w:p>
    <w:p>
      <w:pPr/>
      <w:r>
        <w:rPr/>
        <w:t xml:space="preserve">İnsan, kâinatın mânâlarını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ibadet çeşitlerini kuşattığı ifadesi, namazın yapısı hakkında ne söyler? (14 kelime)</w:t>
      </w:r>
    </w:p>
    <w:p>
      <w:pPr/>
      <w:r>
        <w:rPr/>
        <w:t xml:space="preserve">Namazın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mahlûkatın ibadetlerinden söz edilmesi, kulluğun kapsamını nasıl genişletir? (13 kelime)</w:t>
      </w:r>
    </w:p>
    <w:p>
      <w:pPr/>
      <w:r>
        <w:rPr/>
        <w:t xml:space="preserve">Kulluğu sadece insanla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bir “harita” gibi görülmesi, pratikte nasıl anlaşılabilir? (13 kelime)</w:t>
      </w:r>
    </w:p>
    <w:p>
      <w:pPr/>
      <w:r>
        <w:rPr/>
        <w:t xml:space="preserve">Namaza dikkatle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temsil düşüncesi neden önemlidir?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üç ana örnek arasında nasıl bir düzen vardır?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pasaj, namazın kıymetini hangi açıdan artırmaktadır? (18 kelime)</w:t>
      </w:r>
    </w:p>
    <w:p>
      <w:pPr/>
      <w:r>
        <w:rPr/>
        <w:t xml:space="preserve">Namazı, yalnız ferdî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kucuk-sozler-p37-9-soz-3-nukte-namazin-kulliyeti - Set 5</w:t>
      </w:r>
    </w:p>
    <w:p>
      <w:pPr/>
      <w:r>
        <w:rPr/>
        <w:t xml:space="preserve">1-) Üçüncü Nükte’de verilen örnekler, parçada nasıl bir anlatım yöntemi oluşturur? (11 kelime)</w:t>
      </w:r>
    </w:p>
    <w:p>
      <w:pPr/>
      <w:r>
        <w:rPr/>
        <w:t xml:space="preserve">Benzetme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büyük âlemin küçük örneği sayılması, insanın iç dünyası hakkında ne ima eder? (10 kelime)</w:t>
      </w:r>
    </w:p>
    <w:p>
      <w:pPr/>
      <w:r>
        <w:rPr/>
        <w:t xml:space="preserve">İnsanın,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Fâtiha’nın Kur’an’a nispetle temsil edici olması, okuyan kişiye ne kazandırabilir? (15 kelime)</w:t>
      </w:r>
    </w:p>
    <w:p>
      <w:pPr/>
      <w:r>
        <w:rPr/>
        <w:t xml:space="preserve">Kısa bir sûrede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ibadetlerin özeti kabul edilmesi, onun öğrenilmesini neden önemli kılar? (11 kelime)</w:t>
      </w:r>
    </w:p>
    <w:p>
      <w:pPr/>
      <w:r>
        <w:rPr/>
        <w:t xml:space="preserve">Çünkü namazı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mahlûkatın ibadetlerine işaret etmesi, insanı hangi şuura çağırır? (12 kelime)</w:t>
      </w:r>
    </w:p>
    <w:p>
      <w:pPr/>
      <w:r>
        <w:rPr/>
        <w:t xml:space="preserve">Kendisini yalnız görmeyip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namaz neden sıradan bir ritüel olarak görülemez? (14 kelime)</w:t>
      </w:r>
    </w:p>
    <w:p>
      <w:pPr/>
      <w:r>
        <w:rPr/>
        <w:t xml:space="preserve">Çünkü o,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çıkarılabilecek en genel yorum nedir? (14 kelime)</w:t>
      </w:r>
    </w:p>
    <w:p>
      <w:pPr/>
      <w:r>
        <w:rPr/>
        <w:t xml:space="preserve">Dinî hayatın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kucuk-sozler-p37-9-soz-3-nukte-namazin-kulliyeti - Set 6</w:t>
      </w:r>
    </w:p>
    <w:p>
      <w:pPr/>
      <w:r>
        <w:rPr/>
        <w:t xml:space="preserve">1-) Parçaya göre insan ile kâinat arasında hangi türden bir bağ vardır? (9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Fâtiha’nın Kur’an’ı temsil etmesi, dinî metinleri anlama bakımından hangi ilkeyi gösterir? (11 kelime)</w:t>
      </w:r>
    </w:p>
    <w:p>
      <w:pPr/>
      <w:r>
        <w:rPr/>
        <w:t xml:space="preserve">Bazen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bütün ibadet çeşitlerini içine alması hangi açıdan değerlidir? (8 kelime)</w:t>
      </w:r>
    </w:p>
    <w:p>
      <w:pPr/>
      <w:r>
        <w:rPr/>
        <w:t xml:space="preserve">Kulluğun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mahlûkatın ibadetlerine işaret ettiğinin söylenmesi, varlık anlayışına ne ekler? (11 kelime)</w:t>
      </w:r>
    </w:p>
    <w:p>
      <w:pPr/>
      <w:r>
        <w:rPr/>
        <w:t xml:space="preserve">Varlıkların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namaz için hem toparlayıcı hem de yol gösterici bir rol nasıl kurulmuştur? (16 kelime)</w:t>
      </w:r>
    </w:p>
    <w:p>
      <w:pPr/>
      <w:r>
        <w:rPr/>
        <w:t xml:space="preserve">Bir yandan ibadetleri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benzetmeler arasında en belirgin ortak prensip nedir? (15 kelime)</w:t>
      </w:r>
    </w:p>
    <w:p>
      <w:pPr/>
      <w:r>
        <w:rPr/>
        <w:t xml:space="preserve">Az ve 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Nükte’nin ana vurgusu nedir? (16 kelime)</w:t>
      </w:r>
    </w:p>
    <w:p>
      <w:pPr/>
      <w:r>
        <w:rPr/>
        <w:t xml:space="preserve">Namazın, insan ve Fâtiha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kucuk-sozler-p37-9-soz-3-nukte-namazin-kulliyeti - Set 1 - CEVAPLAR</w:t>
      </w:r>
    </w:p>
    <w:p>
      <w:pPr/>
      <w:r>
        <w:rPr/>
        <w:t xml:space="preserve">1-) Bu parçada insan, içinde yaşadığı büyük âlemle hangi bakımdan ilişkilendirilmektedir?</w:t>
      </w:r>
    </w:p>
    <w:p>
      <w:pPr/>
      <w:r>
        <w:rPr/>
        <w:t xml:space="preserve">İnsan, büyük kâinatın küçük bir örneği gibi gösterilmektedir.</w:t>
      </w:r>
    </w:p>
    <w:p>
      <w:pPr/>
      <w:r>
        <w:rPr/>
        <w:t xml:space="preserve">2-) Fâtiha sûresinin Kur’an’la ilişkisi nasıl anlatılmaktadır?</w:t>
      </w:r>
    </w:p>
    <w:p>
      <w:pPr/>
      <w:r>
        <w:rPr/>
        <w:t xml:space="preserve">Fâtiha, Kur’an’ın ana mânalarını özlü biçimde yansıtan aydınlık bir numune olarak sunulmaktadır.</w:t>
      </w:r>
    </w:p>
    <w:p>
      <w:pPr/>
      <w:r>
        <w:rPr/>
        <w:t xml:space="preserve">3-) Namazın ibadetler arasındaki yeri hangi benzetmeyle açıklanmaktadır?</w:t>
      </w:r>
    </w:p>
    <w:p>
      <w:pPr/>
      <w:r>
        <w:rPr/>
        <w:t xml:space="preserve">Namaz, farklı ibadet çeşitlerini içinde toplayan özlü ve kuşatıcı bir özet gibi tanıtılmaktadır.</w:t>
      </w:r>
    </w:p>
    <w:p>
      <w:pPr/>
      <w:r>
        <w:rPr/>
        <w:t xml:space="preserve">4-) Metinde namazın mahlûkatın ibadetleriyle bağlantısı nasıl kurulmaktadır?</w:t>
      </w:r>
    </w:p>
    <w:p>
      <w:pPr/>
      <w:r>
        <w:rPr/>
        <w:t xml:space="preserve">Namazın, yaratılmışların çeşitli kulluk hâllerine işaret eden kutsî bir rehber olduğu ifade edilmektedir.</w:t>
      </w:r>
    </w:p>
    <w:p>
      <w:pPr/>
      <w:r>
        <w:rPr/>
        <w:t xml:space="preserve">5-) Parçada geçen benzetmelerin ortak yönü nedir?</w:t>
      </w:r>
    </w:p>
    <w:p>
      <w:pPr/>
      <w:r>
        <w:rPr/>
        <w:t xml:space="preserve">Hepsi, büyük ve kapsamlı hakikatlerin daha küçük ama temsil gücü yüksek örneklerle anlaşılmasını sağlamaktadır.</w:t>
      </w:r>
    </w:p>
    <w:p>
      <w:pPr/>
      <w:r>
        <w:rPr/>
        <w:t xml:space="preserve">6-) Bu bölümden hareketle namazın kapsamı hakkında hangi sonuç çıkarılabilir?</w:t>
      </w:r>
    </w:p>
    <w:p>
      <w:pPr/>
      <w:r>
        <w:rPr/>
        <w:t xml:space="preserve">Namaz, tek bir ibadet olmayıp kulluğun çok yönlü anlamlarını kendinde toplayan merkezi bir ibadettir.</w:t>
      </w:r>
    </w:p>
    <w:p>
      <w:pPr/>
      <w:r>
        <w:rPr/>
        <w:t xml:space="preserve">7-) Namazın “işaret eden” bir yapı olarak sunulması neyi gösterir?</w:t>
      </w:r>
    </w:p>
    <w:p>
      <w:pPr/>
      <w:r>
        <w:rPr/>
        <w:t xml:space="preserve">Namazın sadece fiillerden ibaret olmadığını, daha geniş bir mânevî düzeni ve varlıkların kulluğunu hatırlattığını gösterir.</w:t>
      </w:r>
    </w:p>
    <w:p>
      <w:pPr/>
      <w:r>
        <w:rPr/>
        <w:t xml:space="preserve">8-) Bu pasajın ana fikri nedir?</w:t>
      </w:r>
    </w:p>
    <w:p>
      <w:pPr/>
      <w:r>
        <w:rPr/>
        <w:t xml:space="preserve">İnsan, Fâtiha ve namaz; daha büyük hakikatleri temsil eden yoğunlaştırılmış örneklerdir.</w:t>
      </w:r>
    </w:p>
    <w:p>
      <w:r>
        <w:br w:type="page"/>
      </w:r>
    </w:p>
    <w:p>
      <w:pPr>
        <w:pStyle w:val="Heading2"/>
      </w:pPr>
      <w:r>
        <w:t>lisans kucuk-sozler-p37-9-soz-3-nukte-namazin-kulliyeti - Set 2 - CEVAPLAR</w:t>
      </w:r>
    </w:p>
    <w:p>
      <w:pPr/>
      <w:r>
        <w:rPr/>
        <w:t xml:space="preserve">1-) Üçüncü Nükte’de üç unsur arasında hangi benzerlik düzeni kurulmaktadır?</w:t>
      </w:r>
    </w:p>
    <w:p>
      <w:pPr/>
      <w:r>
        <w:rPr/>
        <w:t xml:space="preserve">İnsan ile kâinat, Fâtiha ile Kur’an ve namaz ile bütün ibadetler arasında temsil ilişkisi kurulmaktadır.</w:t>
      </w:r>
    </w:p>
    <w:p>
      <w:pPr/>
      <w:r>
        <w:rPr/>
        <w:t xml:space="preserve">2-) İnsanın küçük bir örnek sayılması onun hangi özelliğine dikkat çeker?</w:t>
      </w:r>
    </w:p>
    <w:p>
      <w:pPr/>
      <w:r>
        <w:rPr/>
        <w:t xml:space="preserve">İnsanda, kâinatta bulunan birçok mânânın toplu ve yoğun bir şekilde yer aldığına dikkat çeker.</w:t>
      </w:r>
    </w:p>
    <w:p>
      <w:pPr/>
      <w:r>
        <w:rPr/>
        <w:t xml:space="preserve">3-) Fâtiha’nın özel olarak öne çıkarılması, onun hangi işlevini vurgular?</w:t>
      </w:r>
    </w:p>
    <w:p>
      <w:pPr/>
      <w:r>
        <w:rPr/>
        <w:t xml:space="preserve">Kur’an’ın temel mesajlarını kısa ama güçlü biçimde taşımasını vurgular.</w:t>
      </w:r>
    </w:p>
    <w:p>
      <w:pPr/>
      <w:r>
        <w:rPr/>
        <w:t xml:space="preserve">4-) Namazın “fihriste”ye benzetilmesi ne anlatır?</w:t>
      </w:r>
    </w:p>
    <w:p>
      <w:pPr/>
      <w:r>
        <w:rPr/>
        <w:t xml:space="preserve">Çeşitli ibadet türlerini bir araya getiren düzenli ve toparlayıcı bir mahiyet taşıdığını anlatır.</w:t>
      </w:r>
    </w:p>
    <w:p>
      <w:pPr/>
      <w:r>
        <w:rPr/>
        <w:t xml:space="preserve">5-) Namazın “harita” olarak nitelenmesi nasıl anlaşılmalıdır?</w:t>
      </w:r>
    </w:p>
    <w:p>
      <w:pPr/>
      <w:r>
        <w:rPr/>
        <w:t xml:space="preserve">Namazın, yaratılmışların farklı kulluk tarzlarını yön gösterici biçimde hatırlatan bir çerçeve sunduğu anlaşılmalıdır.</w:t>
      </w:r>
    </w:p>
    <w:p>
      <w:pPr/>
      <w:r>
        <w:rPr/>
        <w:t xml:space="preserve">6-) Bu pasajda “nurani” ve “kudsî” nitelendirmeleri neye işaret eder?</w:t>
      </w:r>
    </w:p>
    <w:p>
      <w:pPr/>
      <w:r>
        <w:rPr/>
        <w:t xml:space="preserve">Anlatılan şeylerin sıradan değil, mânevî değeri yüksek ve ilahî mânâlarla bağlantılı olduğuna işaret eder.</w:t>
      </w:r>
    </w:p>
    <w:p>
      <w:pPr/>
      <w:r>
        <w:rPr/>
        <w:t xml:space="preserve">7-) Metne göre namazın mahlûkatla bağı doğrudan aynılık mı, yoksa temsil yoluyla bir bağ mıdır?</w:t>
      </w:r>
    </w:p>
    <w:p>
      <w:pPr/>
      <w:r>
        <w:rPr/>
        <w:t xml:space="preserve">Doğrudan aynılık değil, temsil ve işaret yoluyla kurulan bir bağdır.</w:t>
      </w:r>
    </w:p>
    <w:p>
      <w:pPr/>
      <w:r>
        <w:rPr/>
        <w:t xml:space="preserve">8-) Bu bölüm öğrencinin namaza bakışını nasıl derinleştirebilir?</w:t>
      </w:r>
    </w:p>
    <w:p>
      <w:pPr/>
      <w:r>
        <w:rPr/>
        <w:t xml:space="preserve">Namazı sadece yerine getirilen bir görev değil, bütün kulluk âlemini yansıtan kapsamlı bir ibadet olarak görmesini sağlayabilir.</w:t>
      </w:r>
    </w:p>
    <w:p>
      <w:r>
        <w:br w:type="page"/>
      </w:r>
    </w:p>
    <w:p>
      <w:pPr>
        <w:pStyle w:val="Heading2"/>
      </w:pPr>
      <w:r>
        <w:t>lisans kucuk-sozler-p37-9-soz-3-nukte-namazin-kulliyeti - Set 3 - CEVAPLAR</w:t>
      </w:r>
    </w:p>
    <w:p>
      <w:pPr/>
      <w:r>
        <w:rPr/>
        <w:t xml:space="preserve">1-) Parçada insanın konumu neden tek başına değil, kâinatla bağlantılı şekilde ele alınmaktadır?</w:t>
      </w:r>
    </w:p>
    <w:p>
      <w:pPr/>
      <w:r>
        <w:rPr/>
        <w:t xml:space="preserve">Çünkü insanın yapısında büyük âlemde bulunan hakikatlerin küçük ölçekte yansıdığı anlatılmaktadır.</w:t>
      </w:r>
    </w:p>
    <w:p>
      <w:pPr/>
      <w:r>
        <w:rPr/>
        <w:t xml:space="preserve">2-) Fâtiha ile Kur’an arasındaki ilişki, parçada hangi düşünceyi desteklemek için kullanılmıştır?</w:t>
      </w:r>
    </w:p>
    <w:p>
      <w:pPr/>
      <w:r>
        <w:rPr/>
        <w:t xml:space="preserve">Küçük bir parçanın, büyük bir bütünü temsil edebileceği düşüncesini desteklemek için kullanılmıştır.</w:t>
      </w:r>
    </w:p>
    <w:p>
      <w:pPr/>
      <w:r>
        <w:rPr/>
        <w:t xml:space="preserve">3-) Namazın bütün ibadetleri kapsadığı söylenince bundan ne anlaşılmalıdır?</w:t>
      </w:r>
    </w:p>
    <w:p>
      <w:pPr/>
      <w:r>
        <w:rPr/>
        <w:t xml:space="preserve">Namazın, kulluğun farklı yönlerini kendi bünyesinde toplayan temel bir ibadet olduğu anlaşılmalıdır.</w:t>
      </w:r>
    </w:p>
    <w:p>
      <w:pPr/>
      <w:r>
        <w:rPr/>
        <w:t xml:space="preserve">4-) Yaratılmışların türlü ibadet renklerine işaret edilmesi neyi gösterir?</w:t>
      </w:r>
    </w:p>
    <w:p>
      <w:pPr/>
      <w:r>
        <w:rPr/>
        <w:t xml:space="preserve">Varlık âleminde kulluğun tek biçimli değil, çeşitli ve zengin tezahürlerle ortaya çıktığını gösterir.</w:t>
      </w:r>
    </w:p>
    <w:p>
      <w:pPr/>
      <w:r>
        <w:rPr/>
        <w:t xml:space="preserve">5-) Namazın bu çok yönlü yapısı, onu diğer ibadetlerden nasıl ayırır?</w:t>
      </w:r>
    </w:p>
    <w:p>
      <w:pPr/>
      <w:r>
        <w:rPr/>
        <w:t xml:space="preserve">Onu, birçok kulluk biçimini hatırlatan ve bir araya getiren daha kuşatıcı bir ibadet hâline getirir.</w:t>
      </w:r>
    </w:p>
    <w:p>
      <w:pPr/>
      <w:r>
        <w:rPr/>
        <w:t xml:space="preserve">6-) Parçada kurulan benzetmelerin eğitim açısından faydası nedir?</w:t>
      </w:r>
    </w:p>
    <w:p>
      <w:pPr/>
      <w:r>
        <w:rPr/>
        <w:t xml:space="preserve">Soyut dinî hakikatleri somut ve anlaşılır örneklerle kavratmaya yardımcı olur.</w:t>
      </w:r>
    </w:p>
    <w:p>
      <w:pPr/>
      <w:r>
        <w:rPr/>
        <w:t xml:space="preserve">7-) Bu pasajdan, namazın sadece bireysel bir eylem olmadığına dair hangi çıkarım yapılabilir?</w:t>
      </w:r>
    </w:p>
    <w:p>
      <w:pPr/>
      <w:r>
        <w:rPr/>
        <w:t xml:space="preserve">Namazın, insanın ötesinde tüm varlık düzenindeki kullukla anlam bağı taşıdığı çıkarımı yapılabilir.</w:t>
      </w:r>
    </w:p>
    <w:p>
      <w:pPr/>
      <w:r>
        <w:rPr/>
        <w:t xml:space="preserve">8-) Bölümün verdiği temel mesaj bir cümleyle nasıl özetlenir?</w:t>
      </w:r>
    </w:p>
    <w:p>
      <w:pPr/>
      <w:r>
        <w:rPr/>
        <w:t xml:space="preserve">Namaz, insan ve Fâtiha gibi, daha büyük mânevî hakikatleri yoğun biçimde yansıtan bir temsildir.</w:t>
      </w:r>
    </w:p>
    <w:p>
      <w:r>
        <w:br w:type="page"/>
      </w:r>
    </w:p>
    <w:p>
      <w:pPr>
        <w:pStyle w:val="Heading2"/>
      </w:pPr>
      <w:r>
        <w:t>lisans kucuk-sozler-p37-9-soz-3-nukte-namazin-kulliyeti - Set 4 - CEVAPLAR</w:t>
      </w:r>
    </w:p>
    <w:p>
      <w:pPr/>
      <w:r>
        <w:rPr/>
        <w:t xml:space="preserve">1-) Metinde insan için kullanılan benzetme, insanın değeri hakkında ne düşündürür?</w:t>
      </w:r>
    </w:p>
    <w:p>
      <w:pPr/>
      <w:r>
        <w:rPr/>
        <w:t xml:space="preserve">İnsan, kâinatın mânâlarını üzerinde taşıyan önemli ve anlamlı bir varlık olarak düşündürür.</w:t>
      </w:r>
    </w:p>
    <w:p>
      <w:pPr/>
      <w:r>
        <w:rPr/>
        <w:t xml:space="preserve">2-) Namazın ibadet çeşitlerini kuşattığı ifadesi, namazın yapısı hakkında ne söyler?</w:t>
      </w:r>
    </w:p>
    <w:p>
      <w:pPr/>
      <w:r>
        <w:rPr/>
        <w:t xml:space="preserve">Namazın tek boyutlu değil, birçok yönü bulunan derin bir kulluk yapısına sahip olduğunu söyler.</w:t>
      </w:r>
    </w:p>
    <w:p>
      <w:pPr/>
      <w:r>
        <w:rPr/>
        <w:t xml:space="preserve">3-) Parçada mahlûkatın ibadetlerinden söz edilmesi, kulluğun kapsamını nasıl genişletir?</w:t>
      </w:r>
    </w:p>
    <w:p>
      <w:pPr/>
      <w:r>
        <w:rPr/>
        <w:t xml:space="preserve">Kulluğu sadece insanla sınırlamaz; bütün yaratılmışlar âlemiyle ilişkili geniş bir hakikat olarak gösterir.</w:t>
      </w:r>
    </w:p>
    <w:p>
      <w:pPr/>
      <w:r>
        <w:rPr/>
        <w:t xml:space="preserve">4-) Namazın bir “harita” gibi görülmesi, pratikte nasıl anlaşılabilir?</w:t>
      </w:r>
    </w:p>
    <w:p>
      <w:pPr/>
      <w:r>
        <w:rPr/>
        <w:t xml:space="preserve">Namaza dikkatle bakan kişi, onda kulluğun farklı yönlerini ve varlıkların Allah’a yönelişini okuyabilir.</w:t>
      </w:r>
    </w:p>
    <w:p>
      <w:pPr/>
      <w:r>
        <w:rPr/>
        <w:t xml:space="preserve">5-) Bu bölümde temsil düşüncesi neden önemlidir?</w:t>
      </w:r>
    </w:p>
    <w:p>
      <w:pPr/>
      <w:r>
        <w:rPr/>
        <w:t xml:space="preserve">Çünkü küçük bir örnek üzerinden büyük hakikatleri kavramayı mümkün kılar.</w:t>
      </w:r>
    </w:p>
    <w:p>
      <w:pPr/>
      <w:r>
        <w:rPr/>
        <w:t xml:space="preserve">6-) Parçada geçen üç ana örnek arasında nasıl bir düzen vardır?</w:t>
      </w:r>
    </w:p>
    <w:p>
      <w:pPr/>
      <w:r>
        <w:rPr/>
        <w:t xml:space="preserve">Her birinde küçük olanın büyük olanı özlü biçimde göstermesi düzeni vardır.</w:t>
      </w:r>
    </w:p>
    <w:p>
      <w:pPr/>
      <w:r>
        <w:rPr/>
        <w:t xml:space="preserve">7-) Bu pasaj, namazın kıymetini hangi açıdan artırmaktadır?</w:t>
      </w:r>
    </w:p>
    <w:p>
      <w:pPr/>
      <w:r>
        <w:rPr/>
        <w:t xml:space="preserve">Namazı, yalnız ferdî bir vazife değil, bütün ibadetlerin özünü toplayan yüksek bir kulluk olarak tanıttığı için kıymetini artırmaktadır.</w:t>
      </w:r>
    </w:p>
    <w:p>
      <w:r>
        <w:br w:type="page"/>
      </w:r>
    </w:p>
    <w:p>
      <w:pPr>
        <w:pStyle w:val="Heading2"/>
      </w:pPr>
      <w:r>
        <w:t>lisans kucuk-sozler-p37-9-soz-3-nukte-namazin-kulliyeti - Set 5 - CEVAPLAR</w:t>
      </w:r>
    </w:p>
    <w:p>
      <w:pPr/>
      <w:r>
        <w:rPr/>
        <w:t xml:space="preserve">1-) Üçüncü Nükte’de verilen örnekler, parçada nasıl bir anlatım yöntemi oluşturur?</w:t>
      </w:r>
    </w:p>
    <w:p>
      <w:pPr/>
      <w:r>
        <w:rPr/>
        <w:t xml:space="preserve">Benzetme ve temsil yoluyla parça-bütün ilişkisini kuran bir anlatım yöntemi oluşturur.</w:t>
      </w:r>
    </w:p>
    <w:p>
      <w:pPr/>
      <w:r>
        <w:rPr/>
        <w:t xml:space="preserve">2-) İnsanın büyük âlemin küçük örneği sayılması, insanın iç dünyası hakkında ne ima eder?</w:t>
      </w:r>
    </w:p>
    <w:p>
      <w:pPr/>
      <w:r>
        <w:rPr/>
        <w:t xml:space="preserve">İnsanın, kâinatta görülen birçok hakikati kendi varlığında taşıdığı ima edilir.</w:t>
      </w:r>
    </w:p>
    <w:p>
      <w:pPr/>
      <w:r>
        <w:rPr/>
        <w:t xml:space="preserve">3-) Fâtiha’nın Kur’an’a nispetle temsil edici olması, okuyan kişiye ne kazandırabilir?</w:t>
      </w:r>
    </w:p>
    <w:p>
      <w:pPr/>
      <w:r>
        <w:rPr/>
        <w:t xml:space="preserve">Kısa bir sûrede geniş mânâları fark etme ve Kur’an’ın ana çizgilerini topluca kavrama imkânı kazandırabilir.</w:t>
      </w:r>
    </w:p>
    <w:p>
      <w:pPr/>
      <w:r>
        <w:rPr/>
        <w:t xml:space="preserve">4-) Namazın ibadetlerin özeti kabul edilmesi, onun öğrenilmesini neden önemli kılar?</w:t>
      </w:r>
    </w:p>
    <w:p>
      <w:pPr/>
      <w:r>
        <w:rPr/>
        <w:t xml:space="preserve">Çünkü namazı anlamak, kulluğun pek çok yönünü birlikte anlamaya vesile olur.</w:t>
      </w:r>
    </w:p>
    <w:p>
      <w:pPr/>
      <w:r>
        <w:rPr/>
        <w:t xml:space="preserve">5-) Namazın mahlûkatın ibadetlerine işaret etmesi, insanı hangi şuura çağırır?</w:t>
      </w:r>
    </w:p>
    <w:p>
      <w:pPr/>
      <w:r>
        <w:rPr/>
        <w:t xml:space="preserve">Kendisini yalnız görmeyip bütün varlıklarla birlikte kulluk düzeni içinde düşünme şuuruna çağırır.</w:t>
      </w:r>
    </w:p>
    <w:p>
      <w:pPr/>
      <w:r>
        <w:rPr/>
        <w:t xml:space="preserve">6-) Metne göre namaz neden sıradan bir ritüel olarak görülemez?</w:t>
      </w:r>
    </w:p>
    <w:p>
      <w:pPr/>
      <w:r>
        <w:rPr/>
        <w:t xml:space="preserve">Çünkü o, çok sayıda ibadet mânâsını taşıyan ve varlıkların kulluğunu hatırlatan kapsamlı bir ibadettir.</w:t>
      </w:r>
    </w:p>
    <w:p>
      <w:pPr/>
      <w:r>
        <w:rPr/>
        <w:t xml:space="preserve">7-) Bu pasajdan çıkarılabilecek en genel yorum nedir?</w:t>
      </w:r>
    </w:p>
    <w:p>
      <w:pPr/>
      <w:r>
        <w:rPr/>
        <w:t xml:space="preserve">Dinî hayatın bazı temel unsurları, daha geniş hakikatleri özlü ve güçlü biçimde temsil eder.</w:t>
      </w:r>
    </w:p>
    <w:p>
      <w:r>
        <w:br w:type="page"/>
      </w:r>
    </w:p>
    <w:p>
      <w:pPr>
        <w:pStyle w:val="Heading2"/>
      </w:pPr>
      <w:r>
        <w:t>lisans kucuk-sozler-p37-9-soz-3-nukte-namazin-kulliyeti - Set 6 - CEVAPLAR</w:t>
      </w:r>
    </w:p>
    <w:p>
      <w:pPr/>
      <w:r>
        <w:rPr/>
        <w:t xml:space="preserve">1-) Parçaya göre insan ile kâinat arasında hangi türden bir bağ vardır?</w:t>
      </w:r>
    </w:p>
    <w:p>
      <w:pPr/>
      <w:r>
        <w:rPr/>
        <w:t xml:space="preserve">İnsan, kâinatın küçültülmüş ve yoğunlaştırılmış bir yansıması olarak görülmektedir.</w:t>
      </w:r>
    </w:p>
    <w:p>
      <w:pPr/>
      <w:r>
        <w:rPr/>
        <w:t xml:space="preserve">2-) Fâtiha’nın Kur’an’ı temsil etmesi, dinî metinleri anlama bakımından hangi ilkeyi gösterir?</w:t>
      </w:r>
    </w:p>
    <w:p>
      <w:pPr/>
      <w:r>
        <w:rPr/>
        <w:t xml:space="preserve">Bazen kısa bir bölümün, bütünün ana mânâlarını topluca gösterebileceği ilkesini gösterir.</w:t>
      </w:r>
    </w:p>
    <w:p>
      <w:pPr/>
      <w:r>
        <w:rPr/>
        <w:t xml:space="preserve">3-) Namazın bütün ibadet çeşitlerini içine alması hangi açıdan değerlidir?</w:t>
      </w:r>
    </w:p>
    <w:p>
      <w:pPr/>
      <w:r>
        <w:rPr/>
        <w:t xml:space="preserve">Kulluğun çeşitli boyutlarını tek ibadette birleştirmesi açısından değerlidir.</w:t>
      </w:r>
    </w:p>
    <w:p>
      <w:pPr/>
      <w:r>
        <w:rPr/>
        <w:t xml:space="preserve">4-) Namazın mahlûkatın ibadetlerine işaret ettiğinin söylenmesi, varlık anlayışına ne ekler?</w:t>
      </w:r>
    </w:p>
    <w:p>
      <w:pPr/>
      <w:r>
        <w:rPr/>
        <w:t xml:space="preserve">Varlıkların anlamsız değil, Allah’a yönelen bir düzen içinde bulunduğu düşüncesini ekler.</w:t>
      </w:r>
    </w:p>
    <w:p>
      <w:pPr/>
      <w:r>
        <w:rPr/>
        <w:t xml:space="preserve">5-) Bu metinde namaz için hem toparlayıcı hem de yol gösterici bir rol nasıl kurulmuştur?</w:t>
      </w:r>
    </w:p>
    <w:p>
      <w:pPr/>
      <w:r>
        <w:rPr/>
        <w:t xml:space="preserve">Bir yandan ibadetleri özlü biçimde bünyesinde topladığı, diğer yandan yaratılmışların kulluğunu gösteren bir çerçeve sunduğu belirtilmiştir.</w:t>
      </w:r>
    </w:p>
    <w:p>
      <w:pPr/>
      <w:r>
        <w:rPr/>
        <w:t xml:space="preserve">6-) Verilen benzetmeler arasında en belirgin ortak prensip nedir?</w:t>
      </w:r>
    </w:p>
    <w:p>
      <w:pPr/>
      <w:r>
        <w:rPr/>
        <w:t xml:space="preserve">Az ve öz olan bir şeyin, daha geniş ve zengin bir hakikati temsil etmesi prensibidir.</w:t>
      </w:r>
    </w:p>
    <w:p>
      <w:pPr/>
      <w:r>
        <w:rPr/>
        <w:t xml:space="preserve">7-) Üçüncü Nükte’nin ana vurgusu nedir?</w:t>
      </w:r>
    </w:p>
    <w:p>
      <w:pPr/>
      <w:r>
        <w:rPr/>
        <w:t xml:space="preserve">Namazın, insan ve Fâtiha örneklerinde olduğu gibi, daha büyük mânevî bütünlükleri yansıtan merkezî bir temsil oluşudur.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05e6ea65a646ca" /></Relationships>
</file>