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4cb7bb5ed4c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kucuk-sozler-p41-9-soz-4-nukte-sonuc-farz-namazin-vakitlere-munasebeti - Set 1</w:t>
      </w:r>
    </w:p>
    <w:p>
      <w:pPr/>
      <w:r>
        <w:rPr/>
        <w:t xml:space="preserve">1-) Bu bölümde beş vaktin ortak özelliği nasıl açıklanır? (14 kelime)</w:t>
      </w:r>
    </w:p>
    <w:p>
      <w:pPr/>
      <w:r>
        <w:rPr/>
        <w:t xml:space="preserve">Her bir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vakitlerin günlük zaman dilimleri olmanın ötesinde hangi geniş çerçevelere işaret ettiği söylenir? (22 kelime)</w:t>
      </w:r>
    </w:p>
    <w:p>
      <w:pPr/>
      <w:r>
        <w:rPr/>
        <w:t xml:space="preserve">Yalnız günlük akışa değil,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vakitlerin insana hatırlattığı iki temel şey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Beş vakitle farz namaz arasında nasıl bir uygunluk kuruluyor? (21 kelime)</w:t>
      </w:r>
    </w:p>
    <w:p>
      <w:pPr/>
      <w:r>
        <w:rPr/>
        <w:t xml:space="preserve">Bu vakitler anlam ve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namaz, insan hayatında hangi üç ifadeyle tanımlanır? (10 kelime)</w:t>
      </w:r>
    </w:p>
    <w:p>
      <w:pPr/>
      <w:r>
        <w:rPr/>
        <w:t xml:space="preserve">Yaratılışın gereği,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“Mühim inkılab” ile “büyük inkılabları hatırlatma” arasında nasıl bir ilişki vardır? (15 kelime)</w:t>
      </w:r>
    </w:p>
    <w:p>
      <w:pPr/>
      <w:r>
        <w:rPr/>
        <w:t xml:space="preserve">Yakındaki değişim 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düşüncesi kısa olarak nasıl özetlenebilir? (17 kelime)</w:t>
      </w:r>
    </w:p>
    <w:p>
      <w:pPr/>
      <w:r>
        <w:rPr/>
        <w:t xml:space="preserve">Beş vakit, ilâhî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2</w:t>
      </w:r>
    </w:p>
    <w:p>
      <w:pPr/>
      <w:r>
        <w:rPr/>
        <w:t xml:space="preserve">1-) Bölümde beş vakit neden sıradan zaman parçaları gibi görülmez? (17 kelime)</w:t>
      </w:r>
    </w:p>
    <w:p>
      <w:pPr/>
      <w:r>
        <w:rPr/>
        <w:t xml:space="preserve">Çünkü her biri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kudretin günlük tasarruflarına işaret edilmesi, vakitlerin anlamını nasıl derinleştirir? (18 kelime)</w:t>
      </w:r>
    </w:p>
    <w:p>
      <w:pPr/>
      <w:r>
        <w:rPr/>
        <w:t xml:space="preserve">Böylece bu vakitlerin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yıllık, çağlık ve çok uzun dönemli hatırlatmalar neyi gösterir? (15 kelime)</w:t>
      </w:r>
    </w:p>
    <w:p>
      <w:pPr/>
      <w:r>
        <w:rPr/>
        <w:t xml:space="preserve">Zamanın farklı ölçeklerinde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rahmetin hediyeleri ifadesiyle insana hangi bakış kazandırılmak istenir? (12 kelime)</w:t>
      </w:r>
    </w:p>
    <w:p>
      <w:pPr/>
      <w:r>
        <w:rPr/>
        <w:t xml:space="preserve">Varlıkta görülen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Farz namazın “asıl” bir görev sayılması neyi ima eder? (16 kelime)</w:t>
      </w:r>
    </w:p>
    <w:p>
      <w:pPr/>
      <w:r>
        <w:rPr/>
        <w:t xml:space="preserve">Namazın sonradan eklenmiş ikincil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“En uygun” denilmesi, namaz vakitleri hakkında nasıl bir hüküm ortaya koyar? (14 kelime)</w:t>
      </w:r>
    </w:p>
    <w:p>
      <w:pPr/>
      <w:r>
        <w:rPr/>
        <w:t xml:space="preserve">Bu vakitlerin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okuyucuyu daha çok bilgi vermeye mi yoksa bir kulluk şuuruna mı yöneltir? (11 kelime)</w:t>
      </w:r>
    </w:p>
    <w:p>
      <w:pPr/>
      <w:r>
        <w:rPr/>
        <w:t xml:space="preserve">Doğrudan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3</w:t>
      </w:r>
    </w:p>
    <w:p>
      <w:pPr/>
      <w:r>
        <w:rPr/>
        <w:t xml:space="preserve">1-) Parçada beş vaktin başında bulunulan durum nasıl tasvir edilir? (10 kelime)</w:t>
      </w:r>
    </w:p>
    <w:p>
      <w:pPr/>
      <w:r>
        <w:rPr/>
        <w:t xml:space="preserve">Her vakit,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vakitlerin büyük dönüşümleri hatırlatması, insanın hangi yönünü harekete geçirir? (10 kelime)</w:t>
      </w:r>
    </w:p>
    <w:p>
      <w:pPr/>
      <w:r>
        <w:rPr/>
        <w:t xml:space="preserve">Tefekkürünü,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kudret ile rahmet birlikte anılınca nasıl bir denge kurulmuş olur? (17 kelime)</w:t>
      </w:r>
    </w:p>
    <w:p>
      <w:pPr/>
      <w:r>
        <w:rPr/>
        <w:t xml:space="preserve">Hem Allah’ın mutlak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Günlük ilâhî tasarruflara işaret edilmesi, zaman algısına ne katar? (18 kelime)</w:t>
      </w:r>
    </w:p>
    <w:p>
      <w:pPr/>
      <w:r>
        <w:rPr/>
        <w:t xml:space="preserve">Zamanı boş ve nötr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Farz namazın “kesin borç” olarak nitelenmesi ne anlatır? (15 kelime)</w:t>
      </w:r>
    </w:p>
    <w:p>
      <w:pPr/>
      <w:r>
        <w:rPr/>
        <w:t xml:space="preserve">Bunun isteğe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namaz vakitlerinin seçilmesindeki temel ölçü nedir? (11 kelime)</w:t>
      </w:r>
    </w:p>
    <w:p>
      <w:pPr/>
      <w:r>
        <w:rPr/>
        <w:t xml:space="preserve">Bu vakitlerin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hareketle zaman ile ibadet arasında nasıl bir bağ kurulur? (17 kelime)</w:t>
      </w:r>
    </w:p>
    <w:p>
      <w:pPr/>
      <w:r>
        <w:rPr/>
        <w:t xml:space="preserve">Zamanın belli anları,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4</w:t>
      </w:r>
    </w:p>
    <w:p>
      <w:pPr/>
      <w:r>
        <w:rPr/>
        <w:t xml:space="preserve">1-) Beş vakit için söylenen ortak hüküm, metnin sonunda hangi sonuca bağlanır? (14 kelime)</w:t>
      </w:r>
    </w:p>
    <w:p>
      <w:pPr/>
      <w:r>
        <w:rPr/>
        <w:t xml:space="preserve">Bu ortak özelliklerden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Önemli dönüşümlerin başlangıcında bulunmak, bu vakitlere nasıl bir değer kazandırır? (11 kelime)</w:t>
      </w:r>
    </w:p>
    <w:p>
      <w:pPr/>
      <w:r>
        <w:rPr/>
        <w:t xml:space="preserve">Onları uyanışa,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yalnız günlük değil, daha geniş zaman katmanlarının anılması neyi güçlendirir? (11 kelime)</w:t>
      </w:r>
    </w:p>
    <w:p>
      <w:pPr/>
      <w:r>
        <w:rPr/>
        <w:t xml:space="preserve">Namaz vakitlerinin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Kudretin mucizeleri ifadesi, varlığa nasıl bakmayı öğretir? (14 kelime)</w:t>
      </w:r>
    </w:p>
    <w:p>
      <w:pPr/>
      <w:r>
        <w:rPr/>
        <w:t xml:space="preserve">Etrafımızdaki oluşları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hediyelerini hatırlamak, kulda hangi duyguyu besler?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“kulluğun esası” sayılması, diğer ibadetlerle ilişkisi bakımından ne düşündürür? (9 kelime)</w:t>
      </w:r>
    </w:p>
    <w:p>
      <w:pPr/>
      <w:r>
        <w:rPr/>
        <w:t xml:space="preserve">Namazın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vermek istediği pratik mesaj nedir? (15 kelime)</w:t>
      </w:r>
    </w:p>
    <w:p>
      <w:pPr/>
      <w:r>
        <w:rPr/>
        <w:t xml:space="preserve">Mümin, beş vakti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5</w:t>
      </w:r>
    </w:p>
    <w:p>
      <w:pPr/>
      <w:r>
        <w:rPr/>
        <w:t xml:space="preserve">1-) Bu bölümde beş vakit hangi iki açıdan anlamlı gösterilir? (17 kelime)</w:t>
      </w:r>
    </w:p>
    <w:p>
      <w:pPr/>
      <w:r>
        <w:rPr/>
        <w:t xml:space="preserve">Hem meydana gelen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“İhtar etmek” ve “hatırlatmak” çizgisi boyunca bu vakitlerin işlevi nedir? (11 kelime)</w:t>
      </w:r>
    </w:p>
    <w:p>
      <w:pPr/>
      <w:r>
        <w:rPr/>
        <w:t xml:space="preserve">İnsanı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Günlük, yıllık, çağlık ve çok uzun süreli boyutların birlikte verilmesi nasıl bir anlatım etkisi oluşturur?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farz namaz neden tabiî bir görev olarak görülür?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“Kesin borç” ifadesi sorumluluk bakımından neyi vurgular? (11 kelime)</w:t>
      </w:r>
    </w:p>
    <w:p>
      <w:pPr/>
      <w:r>
        <w:rPr/>
        <w:t xml:space="preserve">Namazın ihmal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“Lâyık” ve “enseb” denilmesi, vakitlerle ibadet arasında nasıl bir uyum bulunduğunu gösterir? (13 kelime)</w:t>
      </w:r>
    </w:p>
    <w:p>
      <w:pPr/>
      <w:r>
        <w:rPr/>
        <w:t xml:space="preserve">Bu zamanların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bütününden çıkan sonuç cümlesi nasıl kurulabilir? (19 kelime)</w:t>
      </w:r>
    </w:p>
    <w:p>
      <w:pPr/>
      <w:r>
        <w:rPr/>
        <w:t xml:space="preserve">Beş vakit, ilâhî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6</w:t>
      </w:r>
    </w:p>
    <w:p>
      <w:pPr/>
      <w:r>
        <w:rPr/>
        <w:t xml:space="preserve">1-) Parçada beş vakit, zamanın akışı içinde nasıl bir konuma yerleştirilir? (12 kelime)</w:t>
      </w:r>
    </w:p>
    <w:p>
      <w:pPr/>
      <w:r>
        <w:rPr/>
        <w:t xml:space="preserve">Dönüm noktaları olarak,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vakitlerin büyük değişimleri düşündürmesi, insana hangi manevi kazancı sağlayabilir? (14 kelime)</w:t>
      </w:r>
    </w:p>
    <w:p>
      <w:pPr/>
      <w:r>
        <w:rPr/>
        <w:t xml:space="preserve">Geçici akışın ötesini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kudretin büyük tecellileriyle rahmetin ihsanlarının beraber zikredilmesi neyi tamamlar? (14 kelime)</w:t>
      </w:r>
    </w:p>
    <w:p>
      <w:pPr/>
      <w:r>
        <w:rPr/>
        <w:t xml:space="preserve">Korku ile ümidi,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zaman katmanlarının çoğaltılması, beş vakte dair hangi yorumu destekler? (13 kelime)</w:t>
      </w:r>
    </w:p>
    <w:p>
      <w:pPr/>
      <w:r>
        <w:rPr/>
        <w:t xml:space="preserve">Bu vakitlerin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“fıtrî görev” olarak nitelenmesi, insan tabiatı hakkında ne söyler? (10 kelime)</w:t>
      </w:r>
    </w:p>
    <w:p>
      <w:pPr/>
      <w:r>
        <w:rPr/>
        <w:t xml:space="preserve">İbadetin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Farz namazın bu vakitlerde uygun görülmesi, hikmet açısından nasıl anlaşılmalıdır? (19 kelime)</w:t>
      </w:r>
    </w:p>
    <w:p>
      <w:pPr/>
      <w:r>
        <w:rPr/>
        <w:t xml:space="preserve">Bu zamanlar, tefekkür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 okuyan bir üniversite öğrencisi kendi hayatına hangi dersi çıkarabilir? (17 kelime)</w:t>
      </w:r>
    </w:p>
    <w:p>
      <w:pPr/>
      <w:r>
        <w:rPr/>
        <w:t xml:space="preserve">Günün beş vaktini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1 - CEVAPLAR</w:t>
      </w:r>
    </w:p>
    <w:p>
      <w:pPr/>
      <w:r>
        <w:rPr/>
        <w:t xml:space="preserve">1-) Bu bölümde beş vaktin ortak özelliği nasıl açıklanır?</w:t>
      </w:r>
    </w:p>
    <w:p>
      <w:pPr/>
      <w:r>
        <w:rPr/>
        <w:t xml:space="preserve">Her bir vaktin önemli değişim anlarının başında bulunduğu ve daha büyük dönüşümleri hatırlattığı belirtilir.</w:t>
      </w:r>
    </w:p>
    <w:p>
      <w:pPr/>
      <w:r>
        <w:rPr/>
        <w:t xml:space="preserve">2-) Bu vakitlerin günlük zaman dilimleri olmanın ötesinde hangi geniş çerçevelere işaret ettiği söylenir?</w:t>
      </w:r>
    </w:p>
    <w:p>
      <w:pPr/>
      <w:r>
        <w:rPr/>
        <w:t xml:space="preserve">Yalnız günlük akışa değil, yıl içindeki, çağlar boyunca görülen ve çok uzun zamanlara yayılan ilâhî kudret tecellilerine de işaret ettikleri ifade edilir.</w:t>
      </w:r>
    </w:p>
    <w:p>
      <w:pPr/>
      <w:r>
        <w:rPr/>
        <w:t xml:space="preserve">3-) Metinde bu vakitlerin insana hatırlattığı iki temel şey nedir?</w:t>
      </w:r>
    </w:p>
    <w:p>
      <w:pPr/>
      <w:r>
        <w:rPr/>
        <w:t xml:space="preserve">Allah’ın kudretinin harikaları ile rahmetinin ihsanlarıdır.</w:t>
      </w:r>
    </w:p>
    <w:p>
      <w:pPr/>
      <w:r>
        <w:rPr/>
        <w:t xml:space="preserve">4-) Beş vakitle farz namaz arasında nasıl bir uygunluk kuruluyor?</w:t>
      </w:r>
    </w:p>
    <w:p>
      <w:pPr/>
      <w:r>
        <w:rPr/>
        <w:t xml:space="preserve">Bu vakitler anlam ve hikmet bakımından kulluğa en elverişli zamanlar görüldüğü için farz namazın bu zamanlarda emredilmesinin en uygun olduğu söylenir.</w:t>
      </w:r>
    </w:p>
    <w:p>
      <w:pPr/>
      <w:r>
        <w:rPr/>
        <w:t xml:space="preserve">5-) Burada namaz, insan hayatında hangi üç ifadeyle tanımlanır?</w:t>
      </w:r>
    </w:p>
    <w:p>
      <w:pPr/>
      <w:r>
        <w:rPr/>
        <w:t xml:space="preserve">Yaratılışın gereği, kulluğun temeli ve kesin bir sorumluluk olarak tanımlanır.</w:t>
      </w:r>
    </w:p>
    <w:p>
      <w:pPr/>
      <w:r>
        <w:rPr/>
        <w:t xml:space="preserve">6-) “Mühim inkılab” ile “büyük inkılabları hatırlatma” arasında nasıl bir ilişki vardır?</w:t>
      </w:r>
    </w:p>
    <w:p>
      <w:pPr/>
      <w:r>
        <w:rPr/>
        <w:t xml:space="preserve">Yakındaki değişim anları, insana daha kapsamlı ve daha derin değişimleri düşündüren bir işaret vazifesi görür.</w:t>
      </w:r>
    </w:p>
    <w:p>
      <w:pPr/>
      <w:r>
        <w:rPr/>
        <w:t xml:space="preserve">7-) Metnin ana düşüncesi kısa olarak nasıl özetlenebilir?</w:t>
      </w:r>
    </w:p>
    <w:p>
      <w:pPr/>
      <w:r>
        <w:rPr/>
        <w:t xml:space="preserve">Beş vakit, ilâhî kudret ve rahmeti hatırlatan özel eşiklerdir; bu sebeple farz namazın bu vakitlerde kılınması hikmetlidir.</w:t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2 - CEVAPLAR</w:t>
      </w:r>
    </w:p>
    <w:p>
      <w:pPr/>
      <w:r>
        <w:rPr/>
        <w:t xml:space="preserve">1-) Bölümde beş vakit neden sıradan zaman parçaları gibi görülmez?</w:t>
      </w:r>
    </w:p>
    <w:p>
      <w:pPr/>
      <w:r>
        <w:rPr/>
        <w:t xml:space="preserve">Çünkü her biri hem önemli bir dönüşüm noktasına denk gelir hem de insana daha kapsamlı hakikatleri düşündürür.</w:t>
      </w:r>
    </w:p>
    <w:p>
      <w:pPr/>
      <w:r>
        <w:rPr/>
        <w:t xml:space="preserve">2-) İlâhî kudretin günlük tasarruflarına işaret edilmesi, vakitlerin anlamını nasıl derinleştirir?</w:t>
      </w:r>
    </w:p>
    <w:p>
      <w:pPr/>
      <w:r>
        <w:rPr/>
        <w:t xml:space="preserve">Böylece bu vakitlerin sadece saat hesabıyla değil, her gün yenilenen ilâhî idare ve kudret tecellileriyle anlam kazandığı anlaşılır.</w:t>
      </w:r>
    </w:p>
    <w:p>
      <w:pPr/>
      <w:r>
        <w:rPr/>
        <w:t xml:space="preserve">3-) Metinde geçen yıllık, çağlık ve çok uzun dönemli hatırlatmalar neyi gösterir?</w:t>
      </w:r>
    </w:p>
    <w:p>
      <w:pPr/>
      <w:r>
        <w:rPr/>
        <w:t xml:space="preserve">Zamanın farklı ölçeklerinde aynı hakikatin görülebileceğini ve bu vakitlerin insanı geniş bir tefekküre çağırdığını gösterir.</w:t>
      </w:r>
    </w:p>
    <w:p>
      <w:pPr/>
      <w:r>
        <w:rPr/>
        <w:t xml:space="preserve">4-) Bu parçada rahmetin hediyeleri ifadesiyle insana hangi bakış kazandırılmak istenir?</w:t>
      </w:r>
    </w:p>
    <w:p>
      <w:pPr/>
      <w:r>
        <w:rPr/>
        <w:t xml:space="preserve">Varlıkta görülen nimetlerin rastgele değil, ilâhî merhametin bir ikramı olarak görülmesi istenir.</w:t>
      </w:r>
    </w:p>
    <w:p>
      <w:pPr/>
      <w:r>
        <w:rPr/>
        <w:t xml:space="preserve">5-) Farz namazın “asıl” bir görev sayılması neyi ima eder?</w:t>
      </w:r>
    </w:p>
    <w:p>
      <w:pPr/>
      <w:r>
        <w:rPr/>
        <w:t xml:space="preserve">Namazın sonradan eklenmiş ikincil bir iş değil, insanın yaratılışıyla uyumlu temel bir sorumluluk olduğunu ima eder.</w:t>
      </w:r>
    </w:p>
    <w:p>
      <w:pPr/>
      <w:r>
        <w:rPr/>
        <w:t xml:space="preserve">6-) “En uygun” denilmesi, namaz vakitleri hakkında nasıl bir hüküm ortaya koyar?</w:t>
      </w:r>
    </w:p>
    <w:p>
      <w:pPr/>
      <w:r>
        <w:rPr/>
        <w:t xml:space="preserve">Bu vakitlerin gelişigüzel seçilmediğini, mana ve hikmet açısından özellikle yerli yerinde olduğunu ortaya koyar.</w:t>
      </w:r>
    </w:p>
    <w:p>
      <w:pPr/>
      <w:r>
        <w:rPr/>
        <w:t xml:space="preserve">7-) Bu bölüm, okuyucuyu daha çok bilgi vermeye mi yoksa bir kulluk şuuruna mı yöneltir?</w:t>
      </w:r>
    </w:p>
    <w:p>
      <w:pPr/>
      <w:r>
        <w:rPr/>
        <w:t xml:space="preserve">Doğrudan kulluk şuuruna yöneltir; çünkü anlatımın sonucu namazın gerekliliği ve uygunluğudur.</w:t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3 - CEVAPLAR</w:t>
      </w:r>
    </w:p>
    <w:p>
      <w:pPr/>
      <w:r>
        <w:rPr/>
        <w:t xml:space="preserve">1-) Parçada beş vaktin başında bulunulan durum nasıl tasvir edilir?</w:t>
      </w:r>
    </w:p>
    <w:p>
      <w:pPr/>
      <w:r>
        <w:rPr/>
        <w:t xml:space="preserve">Her vakit, dikkat çeken bir değişimin eşiği olarak tasvir edilir.</w:t>
      </w:r>
    </w:p>
    <w:p>
      <w:pPr/>
      <w:r>
        <w:rPr/>
        <w:t xml:space="preserve">2-) Bu vakitlerin büyük dönüşümleri hatırlatması, insanın hangi yönünü harekete geçirir?</w:t>
      </w:r>
    </w:p>
    <w:p>
      <w:pPr/>
      <w:r>
        <w:rPr/>
        <w:t xml:space="preserve">Tefekkürünü, ibret almasını ve ilâhî düzeni fark etmesini harekete geçirir.</w:t>
      </w:r>
    </w:p>
    <w:p>
      <w:pPr/>
      <w:r>
        <w:rPr/>
        <w:t xml:space="preserve">3-) Metinde kudret ile rahmet birlikte anılınca nasıl bir denge kurulmuş olur?</w:t>
      </w:r>
    </w:p>
    <w:p>
      <w:pPr/>
      <w:r>
        <w:rPr/>
        <w:t xml:space="preserve">Hem Allah’ın mutlak güç sahibi olduğu hem de kullarına ihsan ve merhametle muamele ettiği birlikte gösterilmiş olur.</w:t>
      </w:r>
    </w:p>
    <w:p>
      <w:pPr/>
      <w:r>
        <w:rPr/>
        <w:t xml:space="preserve">4-) Günlük ilâhî tasarruflara işaret edilmesi, zaman algısına ne katar?</w:t>
      </w:r>
    </w:p>
    <w:p>
      <w:pPr/>
      <w:r>
        <w:rPr/>
        <w:t xml:space="preserve">Zamanı boş ve nötr bir akış olmaktan çıkarıp anlam yüklü ve ilâhî fiillerle ilişkili bir alan hâline getirir.</w:t>
      </w:r>
    </w:p>
    <w:p>
      <w:pPr/>
      <w:r>
        <w:rPr/>
        <w:t xml:space="preserve">5-) Farz namazın “kesin borç” olarak nitelenmesi ne anlatır?</w:t>
      </w:r>
    </w:p>
    <w:p>
      <w:pPr/>
      <w:r>
        <w:rPr/>
        <w:t xml:space="preserve">Bunun isteğe bağlı bir davranış değil, mutlaka yerine getirilmesi gereken bir kulluk yükümlülüğü olduğunu anlatır.</w:t>
      </w:r>
    </w:p>
    <w:p>
      <w:pPr/>
      <w:r>
        <w:rPr/>
        <w:t xml:space="preserve">6-) Metne göre namaz vakitlerinin seçilmesindeki temel ölçü nedir?</w:t>
      </w:r>
    </w:p>
    <w:p>
      <w:pPr/>
      <w:r>
        <w:rPr/>
        <w:t xml:space="preserve">Bu vakitlerin ilâhî kudret ve rahmeti hatırlatmaya en elverişli zamanlar olmasıdır.</w:t>
      </w:r>
    </w:p>
    <w:p>
      <w:pPr/>
      <w:r>
        <w:rPr/>
        <w:t xml:space="preserve">7-) Bu parçadan hareketle zaman ile ibadet arasında nasıl bir bağ kurulur?</w:t>
      </w:r>
    </w:p>
    <w:p>
      <w:pPr/>
      <w:r>
        <w:rPr/>
        <w:t xml:space="preserve">Zamanın belli anları, ibadet için özel anlam taşıyan işaretlerdir; ibadet de o anlamı doğru şekilde değerlendirme yoludur.</w:t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4 - CEVAPLAR</w:t>
      </w:r>
    </w:p>
    <w:p>
      <w:pPr/>
      <w:r>
        <w:rPr/>
        <w:t xml:space="preserve">1-) Beş vakit için söylenen ortak hüküm, metnin sonunda hangi sonuca bağlanır?</w:t>
      </w:r>
    </w:p>
    <w:p>
      <w:pPr/>
      <w:r>
        <w:rPr/>
        <w:t xml:space="preserve">Bu ortak özelliklerden dolayı farz namazın bu vakitlerde kılınmasının yerinde ve hikmetli olduğuna bağlanır.</w:t>
      </w:r>
    </w:p>
    <w:p>
      <w:pPr/>
      <w:r>
        <w:rPr/>
        <w:t xml:space="preserve">2-) Önemli dönüşümlerin başlangıcında bulunmak, bu vakitlere nasıl bir değer kazandırır?</w:t>
      </w:r>
    </w:p>
    <w:p>
      <w:pPr/>
      <w:r>
        <w:rPr/>
        <w:t xml:space="preserve">Onları uyanışa, hatırlamaya ve kulluğa sevk eden özel zamanlar hâline getirir.</w:t>
      </w:r>
    </w:p>
    <w:p>
      <w:pPr/>
      <w:r>
        <w:rPr/>
        <w:t xml:space="preserve">3-) Metinde yalnız günlük değil, daha geniş zaman katmanlarının anılması neyi güçlendirir?</w:t>
      </w:r>
    </w:p>
    <w:p>
      <w:pPr/>
      <w:r>
        <w:rPr/>
        <w:t xml:space="preserve">Namaz vakitlerinin kapsamlı bir kozmik ve tarihî anlam taşıdığı fikrini güçlendirir.</w:t>
      </w:r>
    </w:p>
    <w:p>
      <w:pPr/>
      <w:r>
        <w:rPr/>
        <w:t xml:space="preserve">4-) Kudretin mucizeleri ifadesi, varlığa nasıl bakmayı öğretir?</w:t>
      </w:r>
    </w:p>
    <w:p>
      <w:pPr/>
      <w:r>
        <w:rPr/>
        <w:t xml:space="preserve">Etrafımızdaki oluşları sıradan olaylar gibi değil, ilâhî kudretin dikkat çekici tecellileri olarak görmeyi öğretir.</w:t>
      </w:r>
    </w:p>
    <w:p>
      <w:pPr/>
      <w:r>
        <w:rPr/>
        <w:t xml:space="preserve">5-) Rahmetin hediyelerini hatırlamak, kulda hangi duyguyu besler?</w:t>
      </w:r>
    </w:p>
    <w:p>
      <w:pPr/>
      <w:r>
        <w:rPr/>
        <w:t xml:space="preserve">Şükür, minnettarlık ve Rabbine yönelme duygusunu besler.</w:t>
      </w:r>
    </w:p>
    <w:p>
      <w:pPr/>
      <w:r>
        <w:rPr/>
        <w:t xml:space="preserve">6-) Namazın “kulluğun esası” sayılması, diğer ibadetlerle ilişkisi bakımından ne düşündürür?</w:t>
      </w:r>
    </w:p>
    <w:p>
      <w:pPr/>
      <w:r>
        <w:rPr/>
        <w:t xml:space="preserve">Namazın kulluk hayatında merkezî bir yere sahip olduğunu düşündürür.</w:t>
      </w:r>
    </w:p>
    <w:p>
      <w:pPr/>
      <w:r>
        <w:rPr/>
        <w:t xml:space="preserve">7-) Bu pasajın vermek istediği pratik mesaj nedir?</w:t>
      </w:r>
    </w:p>
    <w:p>
      <w:pPr/>
      <w:r>
        <w:rPr/>
        <w:t xml:space="preserve">Mümin, beş vakti sadece zaman dilimi olarak değil, ibadet için özel çağrı anları olarak değerlendirmelidir.</w:t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5 - CEVAPLAR</w:t>
      </w:r>
    </w:p>
    <w:p>
      <w:pPr/>
      <w:r>
        <w:rPr/>
        <w:t xml:space="preserve">1-) Bu bölümde beş vakit hangi iki açıdan anlamlı gösterilir?</w:t>
      </w:r>
    </w:p>
    <w:p>
      <w:pPr/>
      <w:r>
        <w:rPr/>
        <w:t xml:space="preserve">Hem meydana gelen önemli değişimlerin başlangıcı olmaları hem de daha büyük hakikatleri haber vermeleri bakımından anlamlı gösterilir.</w:t>
      </w:r>
    </w:p>
    <w:p>
      <w:pPr/>
      <w:r>
        <w:rPr/>
        <w:t xml:space="preserve">2-) “İhtar etmek” ve “hatırlatmak” çizgisi boyunca bu vakitlerin işlevi nedir?</w:t>
      </w:r>
    </w:p>
    <w:p>
      <w:pPr/>
      <w:r>
        <w:rPr/>
        <w:t xml:space="preserve">İnsanı gafletten çıkarıp ilâhî kudret ve rahmet üzerinde düşünmeye sevk etmektir.</w:t>
      </w:r>
    </w:p>
    <w:p>
      <w:pPr/>
      <w:r>
        <w:rPr/>
        <w:t xml:space="preserve">3-) Günlük, yıllık, çağlık ve çok uzun süreli boyutların birlikte verilmesi nasıl bir anlatım etkisi oluşturur?</w:t>
      </w:r>
    </w:p>
    <w:p>
      <w:pPr/>
      <w:r>
        <w:rPr/>
        <w:t xml:space="preserve">Küçük görünen vakitlerin çok geniş hakikatlere açılan birer kapı olduğunu gösterir.</w:t>
      </w:r>
    </w:p>
    <w:p>
      <w:pPr/>
      <w:r>
        <w:rPr/>
        <w:t xml:space="preserve">4-) Metne göre farz namaz neden tabiî bir görev olarak görülür?</w:t>
      </w:r>
    </w:p>
    <w:p>
      <w:pPr/>
      <w:r>
        <w:rPr/>
        <w:t xml:space="preserve">Çünkü insanın yaratılışına uygun asli kulluk vazifesi olarak değerlendirilir.</w:t>
      </w:r>
    </w:p>
    <w:p>
      <w:pPr/>
      <w:r>
        <w:rPr/>
        <w:t xml:space="preserve">5-) “Kesin borç” ifadesi sorumluluk bakımından neyi vurgular?</w:t>
      </w:r>
    </w:p>
    <w:p>
      <w:pPr/>
      <w:r>
        <w:rPr/>
        <w:t xml:space="preserve">Namazın ihmal edilemeyecek kadar açık ve bağlayıcı bir görev olduğunu vurgular.</w:t>
      </w:r>
    </w:p>
    <w:p>
      <w:pPr/>
      <w:r>
        <w:rPr/>
        <w:t xml:space="preserve">6-) “Lâyık” ve “enseb” denilmesi, vakitlerle ibadet arasında nasıl bir uyum bulunduğunu gösterir?</w:t>
      </w:r>
    </w:p>
    <w:p>
      <w:pPr/>
      <w:r>
        <w:rPr/>
        <w:t xml:space="preserve">Bu zamanların mana bakımından namaza çok uygun, hatta en uygun zamanlar olduğunu gösterir.</w:t>
      </w:r>
    </w:p>
    <w:p>
      <w:pPr/>
      <w:r>
        <w:rPr/>
        <w:t xml:space="preserve">7-) Bölümün bütününden çıkan sonuç cümlesi nasıl kurulabilir?</w:t>
      </w:r>
    </w:p>
    <w:p>
      <w:pPr/>
      <w:r>
        <w:rPr/>
        <w:t xml:space="preserve">Beş vakit, ilâhî kudret ve rahmeti düşündüren seçkin anlardır; bu yüzden farz namazın bu vakitlerde eda edilmesi tam yerindedir.</w:t>
      </w:r>
    </w:p>
    <w:p>
      <w:r>
        <w:br w:type="page"/>
      </w:r>
    </w:p>
    <w:p>
      <w:pPr>
        <w:pStyle w:val="Heading2"/>
      </w:pPr>
      <w:r>
        <w:t>lisans kucuk-sozler-p41-9-soz-4-nukte-sonuc-farz-namazin-vakitlere-munasebeti - Set 6 - CEVAPLAR</w:t>
      </w:r>
    </w:p>
    <w:p>
      <w:pPr/>
      <w:r>
        <w:rPr/>
        <w:t xml:space="preserve">1-) Parçada beş vakit, zamanın akışı içinde nasıl bir konuma yerleştirilir?</w:t>
      </w:r>
    </w:p>
    <w:p>
      <w:pPr/>
      <w:r>
        <w:rPr/>
        <w:t xml:space="preserve">Dönüm noktaları olarak, insanı daha derin manalara çağıran özel eşikler olarak yerleştirilir.</w:t>
      </w:r>
    </w:p>
    <w:p>
      <w:pPr/>
      <w:r>
        <w:rPr/>
        <w:t xml:space="preserve">2-) Bu vakitlerin büyük değişimleri düşündürmesi, insana hangi manevi kazancı sağlayabilir?</w:t>
      </w:r>
    </w:p>
    <w:p>
      <w:pPr/>
      <w:r>
        <w:rPr/>
        <w:t xml:space="preserve">Geçici akışın ötesini fark etme, ibret alma ve Rabbini daha bilinçli anma kazancı sağlayabilir.</w:t>
      </w:r>
    </w:p>
    <w:p>
      <w:pPr/>
      <w:r>
        <w:rPr/>
        <w:t xml:space="preserve">3-) İlâhî kudretin büyük tecellileriyle rahmetin ihsanlarının beraber zikredilmesi neyi tamamlar?</w:t>
      </w:r>
    </w:p>
    <w:p>
      <w:pPr/>
      <w:r>
        <w:rPr/>
        <w:t xml:space="preserve">Korku ile ümidi, hayret ile şükrü bir arada taşıyan dengeli bir kulluk anlayışını tamamlar.</w:t>
      </w:r>
    </w:p>
    <w:p>
      <w:pPr/>
      <w:r>
        <w:rPr/>
        <w:t xml:space="preserve">4-) Metinde zaman katmanlarının çoğaltılması, beş vakte dair hangi yorumu destekler?</w:t>
      </w:r>
    </w:p>
    <w:p>
      <w:pPr/>
      <w:r>
        <w:rPr/>
        <w:t xml:space="preserve">Bu vakitlerin dar bir günlük çerçeveyle sınırlı olmayıp geniş anlamlar taşıdığı yorumunu destekler.</w:t>
      </w:r>
    </w:p>
    <w:p>
      <w:pPr/>
      <w:r>
        <w:rPr/>
        <w:t xml:space="preserve">5-) Namazın “fıtrî görev” olarak nitelenmesi, insan tabiatı hakkında ne söyler?</w:t>
      </w:r>
    </w:p>
    <w:p>
      <w:pPr/>
      <w:r>
        <w:rPr/>
        <w:t xml:space="preserve">İbadetin insanın özüne yabancı değil, onun yaratılışıyla uyumlu olduğunu söyler.</w:t>
      </w:r>
    </w:p>
    <w:p>
      <w:pPr/>
      <w:r>
        <w:rPr/>
        <w:t xml:space="preserve">6-) Farz namazın bu vakitlerde uygun görülmesi, hikmet açısından nasıl anlaşılmalıdır?</w:t>
      </w:r>
    </w:p>
    <w:p>
      <w:pPr/>
      <w:r>
        <w:rPr/>
        <w:t xml:space="preserve">Bu zamanlar, tefekkür ve kulluk için en elverişli anlar olduğu için ilâhî emirle uyumlu bir hikmet taşıdığı şeklinde anlaşılmalıdır.</w:t>
      </w:r>
    </w:p>
    <w:p>
      <w:pPr/>
      <w:r>
        <w:rPr/>
        <w:t xml:space="preserve">7-) Bu pasajı okuyan bir üniversite öğrencisi kendi hayatına hangi dersi çıkarabilir?</w:t>
      </w:r>
    </w:p>
    <w:p>
      <w:pPr/>
      <w:r>
        <w:rPr/>
        <w:t xml:space="preserve">Günün beş vaktini yalnız programın bir parçası gibi değil, Allah’ı anma ve kulluğunu tazeleme fırsatı olarak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1ae84dd1244855" /></Relationships>
</file>