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a1317809740f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kucuk-sozler-p53-21-soz-1-makam-namaza-usanc-vehmi-nefse-hitaba-giris - Set 1</w:t>
      </w:r>
    </w:p>
    <w:p>
      <w:pPr/>
      <w:r>
        <w:rPr/>
        <w:t xml:space="preserve">1-) Metnin başında aktarılan kişinin namazla ilgili temel yakınması nedir? (19 kelime)</w:t>
      </w:r>
    </w:p>
    <w:p>
      <w:pPr/>
      <w:r>
        <w:rPr/>
        <w:t xml:space="preserve">Namazın güzel olduğunu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söz söylendikten bir süre sonra iç dünyaya yönelince ne fark edilmiştir? (16 kelime)</w:t>
      </w:r>
    </w:p>
    <w:p>
      <w:pPr/>
      <w:r>
        <w:rPr/>
        <w:t xml:space="preserve">Aynı itirazın 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sözün sadece bir şahsa ait olmadığı nasıl değerlendirilmiştir? (10 kelime)</w:t>
      </w:r>
    </w:p>
    <w:p>
      <w:pPr/>
      <w:r>
        <w:rPr/>
        <w:t xml:space="preserve">Bu ifadenin,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Başkalarını düzeltmeden önce neden kendi nefsiyle meşgul olmaya karar verilmiştir?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Nefsin hangi olumsuz halleri içinde bu sözü söylediği ifade edilmiştir? (12 kelime)</w:t>
      </w:r>
    </w:p>
    <w:p>
      <w:pPr/>
      <w:r>
        <w:rPr/>
        <w:t xml:space="preserve">Derin bir bilgisizlik,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karşı nasıl bir eğitim yöntemi benimseneceği söylenmiştir? (9 kelime)</w:t>
      </w:r>
    </w:p>
    <w:p>
      <w:pPr/>
      <w:r>
        <w:rPr/>
        <w:t xml:space="preserve">Ona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“beş ikaz” denilmesi neyi gösterir? (16 kelime)</w:t>
      </w:r>
    </w:p>
    <w:p>
      <w:pPr/>
      <w:r>
        <w:rPr/>
        <w:t xml:space="preserve">Nefsin itirazına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asıl problem namazın kendisi mi, yoksa insanın iç dünyasındaki bir zaaf mı? (10 kelime)</w:t>
      </w:r>
    </w:p>
    <w:p>
      <w:pPr/>
      <w:r>
        <w:rPr/>
        <w:t xml:space="preserve">Asıl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ana fikri kısa olarak nasıl ifade edilebilir? (13 kelime)</w:t>
      </w:r>
    </w:p>
    <w:p>
      <w:pPr/>
      <w:r>
        <w:rPr/>
        <w:t xml:space="preserve">Namaza karşı duyulan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2</w:t>
      </w:r>
    </w:p>
    <w:p>
      <w:pPr/>
      <w:r>
        <w:rPr/>
        <w:t xml:space="preserve">1-) Başlangıçta verilen ayet, namaz hakkında hangi temel özelliğe işaret etmektedir? (10 kelime)</w:t>
      </w:r>
    </w:p>
    <w:p>
      <w:pPr/>
      <w:r>
        <w:rPr/>
        <w:t xml:space="preserve">Namazın müminler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güzel bulunup yine de çok görülmesi nasıl bir çelişkiyi yansıtır? (9 kelime)</w:t>
      </w:r>
    </w:p>
    <w:p>
      <w:pPr/>
      <w:r>
        <w:rPr/>
        <w:t xml:space="preserve">Kişi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Aradan zaman geçtikten sonra kendi nefsini dinlemek niçin önemlidir? (12 kelime)</w:t>
      </w:r>
    </w:p>
    <w:p>
      <w:pPr/>
      <w:r>
        <w:rPr/>
        <w:t xml:space="preserve">Çünkü dışarıda duyulan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sözü şeytandan aldığı dersle söylemesi ne anlama gelir? (11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“Bütün nefisler adına söylenmiş gibidir” değerlendirmesinden nasıl bir sonuç çıkarılır? (13 kelime)</w:t>
      </w:r>
    </w:p>
    <w:p>
      <w:pPr/>
      <w:r>
        <w:rPr/>
        <w:t xml:space="preserve">Bu itirazın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“Önce kendimden başlarım” tavrı hangi ahlâkî olgunluğu gösterir? (14 kelime)</w:t>
      </w:r>
    </w:p>
    <w:p>
      <w:pPr/>
      <w:r>
        <w:rPr/>
        <w:t xml:space="preserve">Kişinin önce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içinde bulunduğu durumlar neden özellikle peş peşe sayılmıştır? (13 kelime)</w:t>
      </w:r>
    </w:p>
    <w:p>
      <w:pPr/>
      <w:r>
        <w:rPr/>
        <w:t xml:space="preserve">İtirazın masum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namaza dair bir fıkhî hüküm mü, yoksa daha çok hangi yön öne çıkmaktadır? (13 kelime)</w:t>
      </w:r>
    </w:p>
    <w:p>
      <w:pPr/>
      <w:r>
        <w:rPr/>
        <w:t xml:space="preserve">Daha çok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giriş kısmı okuyucuyu sonraki bölümlere nasıl hazırlar? (18 kelime)</w:t>
      </w:r>
    </w:p>
    <w:p>
      <w:pPr/>
      <w:r>
        <w:rPr/>
        <w:t xml:space="preserve">Önce itirazı açıkça ortaya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3</w:t>
      </w:r>
    </w:p>
    <w:p>
      <w:pPr/>
      <w:r>
        <w:rPr/>
        <w:t xml:space="preserve">1-) Metinde geçen konuşmada namazın tamamen reddi mi vardır, yoksa başka bir itiraz mı öne çıkar? (15 kelime)</w:t>
      </w:r>
    </w:p>
    <w:p>
      <w:pPr/>
      <w:r>
        <w:rPr/>
        <w:t xml:space="preserve">Tam bir reddiye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itirazın bir süre sonra nefiste de duyulması neyi gösterir? (11 kelime)</w:t>
      </w:r>
    </w:p>
    <w:p>
      <w:pPr/>
      <w:r>
        <w:rPr/>
        <w:t xml:space="preserve">İnsan başkasında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Nefse kulak vermek burada nasıl bir sonuç doğurmuştur? (11 kelime)</w:t>
      </w:r>
    </w:p>
    <w:p>
      <w:pPr/>
      <w:r>
        <w:rPr/>
        <w:t xml:space="preserve">İçteki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Tembelliğin “kulak” olarak anılması neyi ima eder? (12 kelime)</w:t>
      </w:r>
    </w:p>
    <w:p>
      <w:pPr/>
      <w:r>
        <w:rPr/>
        <w:t xml:space="preserve">Nefsin hakikati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Şeytanın telkiniyle nefsin sözü arasında nasıl bir ilişki kurulmuştur? (12 kelime)</w:t>
      </w:r>
    </w:p>
    <w:p>
      <w:pPr/>
      <w:r>
        <w:rPr/>
        <w:t xml:space="preserve">Nefsin itirazı, şeytanın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insan neden doğrudan başkasını düzeltmeye girişmemelidir? (12 kelime)</w:t>
      </w:r>
    </w:p>
    <w:p>
      <w:pPr/>
      <w:r>
        <w:rPr/>
        <w:t xml:space="preserve">Çünkü kendi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“Beş ikaz” ifadesi bakımından bu giriş bölümü hangi işlevi görmektedir? (11 kelime)</w:t>
      </w:r>
    </w:p>
    <w:p>
      <w:pPr/>
      <w:r>
        <w:rPr/>
        <w:t xml:space="preserve">Sonraki açıklamaların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mesajı bir cümleyle nasıl özetlenebilir? (16 kelime)</w:t>
      </w:r>
    </w:p>
    <w:p>
      <w:pPr/>
      <w:r>
        <w:rPr/>
        <w:t xml:space="preserve">Namazdan usanma düşüncesi çoğu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4</w:t>
      </w:r>
    </w:p>
    <w:p>
      <w:pPr/>
      <w:r>
        <w:rPr/>
        <w:t xml:space="preserve">1-) Metinde sözü aktarılan kişinin yaş, beden veya makam bakımından büyük olması neden dikkat çekicidir? (14 kelime)</w:t>
      </w:r>
    </w:p>
    <w:p>
      <w:pPr/>
      <w:r>
        <w:rPr/>
        <w:t xml:space="preserve">Dış görünüşte olgun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iyi görülmesine rağmen fazla bulunması, insanın hangi yönüne işaret eder? (13 kelime)</w:t>
      </w:r>
    </w:p>
    <w:p>
      <w:pPr/>
      <w:r>
        <w:rPr/>
        <w:t xml:space="preserve">Hakikati kısmen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nefsinde aynı sözü işitmek, anlatıcıda nasıl bir farkındalık oluşturur? (15 kelime)</w:t>
      </w:r>
    </w:p>
    <w:p>
      <w:pPr/>
      <w:r>
        <w:rPr/>
        <w:t xml:space="preserve">Meselenin sadece karşıdaki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sözün nefislerin ortak dili sayılması, problemi nasıl genişletir? (8 kelime)</w:t>
      </w:r>
    </w:p>
    <w:p>
      <w:pPr/>
      <w:r>
        <w:rPr/>
        <w:t xml:space="preserve">Bireysel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“Nefs-i emmare” vurgusu burada hangi anlamda kullanılmıştır? (13 kelime)</w:t>
      </w:r>
    </w:p>
    <w:p>
      <w:pPr/>
      <w:r>
        <w:rPr/>
        <w:t xml:space="preserve">İnsanı hayra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işe kendinden başlaması hangi eğitim ilkesine uygundur? (9 kelime)</w:t>
      </w:r>
    </w:p>
    <w:p>
      <w:pPr/>
      <w:r>
        <w:rPr/>
        <w:t xml:space="preserve">Örnek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Nefsin bilgisizlik, gevşeklik ve gaflet içinde olması, namaz hakkındaki hükmünü nasıl etkiler? (13 kelime)</w:t>
      </w:r>
    </w:p>
    <w:p>
      <w:pPr/>
      <w:r>
        <w:rPr/>
        <w:t xml:space="preserve">Böyle bir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hareketle ibadette devamlılığın önündeki en büyük engellerden biri nasıl tanımlanabilir? (10 kelime)</w:t>
      </w:r>
    </w:p>
    <w:p>
      <w:pPr/>
      <w:r>
        <w:rPr/>
        <w:t xml:space="preserve">Nefsin tembellik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5</w:t>
      </w:r>
    </w:p>
    <w:p>
      <w:pPr/>
      <w:r>
        <w:rPr/>
        <w:t xml:space="preserve">1-) Metnin girişinde yer alan ayet ile devamındaki konuşma arasında nasıl bir ilişki vardır? (19 kelime)</w:t>
      </w:r>
    </w:p>
    <w:p>
      <w:pPr/>
      <w:r>
        <w:rPr/>
        <w:t xml:space="preserve">Ayet namazın vakitli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gün beş defa” ifadesi etrafında oluşan şikâyet, daha çok sayıdan mı yoksa süreklilikten mi kaynaklanmaktadır?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Zaman geçtikten sonra aynı itirazın içeride fark edilmesi, insanın kendini tanıması açısından ne öğretir? (14 kelime)</w:t>
      </w:r>
    </w:p>
    <w:p>
      <w:pPr/>
      <w:r>
        <w:rPr/>
        <w:t xml:space="preserve">Başkalarında gördüğü kusurun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bu sözü şeytanî bir telkinle alması, sorunun aklî olmaktan çok hangi tarafına işaret eder?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nefisler adına söylenmiş gibi görülmesi, metne nasıl bir evrensellik kazandırır? (11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Nefse doğrudan seslenilmesi hangi pedagojik faydayı sağlar? (14 kelime)</w:t>
      </w:r>
    </w:p>
    <w:p>
      <w:pPr/>
      <w:r>
        <w:rPr/>
        <w:t xml:space="preserve">Soyut bir nasihati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“Beş ikaz” denmesi, cevapların niteliği hakkında ne düşündürür? (10 kelime)</w:t>
      </w:r>
    </w:p>
    <w:p>
      <w:pPr/>
      <w:r>
        <w:rPr/>
        <w:t xml:space="preserve">Cevapların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namaza ilişkin şüpheye nasıl bir başlangıç cevabı vermektedir? (15 kelime)</w:t>
      </w:r>
    </w:p>
    <w:p>
      <w:pPr/>
      <w:r>
        <w:rPr/>
        <w:t xml:space="preserve">Önce şüphenin kaynağını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6</w:t>
      </w:r>
    </w:p>
    <w:p>
      <w:pPr/>
      <w:r>
        <w:rPr/>
        <w:t xml:space="preserve">1-) Metinde anlatılan ilk konuşmada namaz hakkında olumlu olarak kabul edilen nokta nedir? (11 kelime)</w:t>
      </w:r>
    </w:p>
    <w:p>
      <w:pPr/>
      <w:r>
        <w:rPr/>
        <w:t xml:space="preserve">Namazın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ortaya konan olumsuz değerlendirme hangi gerekçeye dayandırılmaktadır? (12 kelime)</w:t>
      </w:r>
    </w:p>
    <w:p>
      <w:pPr/>
      <w:r>
        <w:rPr/>
        <w:t xml:space="preserve">Gün içinde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 nefsini dinleme tecrübesi, anlatıcının bakışını nasıl değiştirmiştir? (13 kelime)</w:t>
      </w:r>
    </w:p>
    <w:p>
      <w:pPr/>
      <w:r>
        <w:rPr/>
        <w:t xml:space="preserve">Sorunu dışarıdaki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sözünü şeytandan aldığı dersle tekrarlaması, insanın iç dünyasında nasıl bir tehlikeye işaret eder? (9 kelime)</w:t>
      </w:r>
    </w:p>
    <w:p>
      <w:pPr/>
      <w:r>
        <w:rPr/>
        <w:t xml:space="preserve">Kişinin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sözün nefislerin ortak sesi gibi görülmesi, okuyucuya ne mesaj verir? (17 kelime)</w:t>
      </w:r>
    </w:p>
    <w:p>
      <w:pPr/>
      <w:r>
        <w:rPr/>
        <w:t xml:space="preserve">Bu itirazı duyduğunda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“Nefsini ıslah etmeyen başkasını ıslah edemez” düşüncesi hangi sorumluluğu öne çıkarır? (9 kelime)</w:t>
      </w:r>
    </w:p>
    <w:p>
      <w:pPr/>
      <w:r>
        <w:rPr/>
        <w:t xml:space="preserve">Öz denetim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giriş kısmında kurulan mantık zinciri nasıl ilerlemektedir? (21 kelime)</w:t>
      </w:r>
    </w:p>
    <w:p>
      <w:pPr/>
      <w:r>
        <w:rPr/>
        <w:t xml:space="preserve">Önce bir itiraz aktarılır,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Parçadan çıkarılabilecek temel manevî ders nedir? (19 kelime)</w:t>
      </w:r>
    </w:p>
    <w:p>
      <w:pPr/>
      <w:r>
        <w:rPr/>
        <w:t xml:space="preserve">İbadete karşı isteksizlik doğduğunda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1 - CEVAPLAR</w:t>
      </w:r>
    </w:p>
    <w:p>
      <w:pPr/>
      <w:r>
        <w:rPr/>
        <w:t xml:space="preserve">1-) Metnin başında aktarılan kişinin namazla ilgili temel yakınması nedir?</w:t>
      </w:r>
    </w:p>
    <w:p>
      <w:pPr/>
      <w:r>
        <w:rPr/>
        <w:t xml:space="preserve">Namazın güzel olduğunu kabul etmekle birlikte, her gün beş vakit tekrar edilmesini fazla bulmakta ve bunun bıkkınlık verdiğini söylemektedir.</w:t>
      </w:r>
    </w:p>
    <w:p>
      <w:pPr/>
      <w:r>
        <w:rPr/>
        <w:t xml:space="preserve">2-) Bu söz söylendikten bir süre sonra iç dünyaya yönelince ne fark edilmiştir?</w:t>
      </w:r>
    </w:p>
    <w:p>
      <w:pPr/>
      <w:r>
        <w:rPr/>
        <w:t xml:space="preserve">Aynı itirazın kişinin kendi nefsinde de bulunduğu ve bunun tembellik sebebiyle şeytanî bir telkinle beslendiği anlaşılmıştır.</w:t>
      </w:r>
    </w:p>
    <w:p>
      <w:pPr/>
      <w:r>
        <w:rPr/>
        <w:t xml:space="preserve">3-) O sözün sadece bir şahsa ait olmadığı nasıl değerlendirilmiştir?</w:t>
      </w:r>
    </w:p>
    <w:p>
      <w:pPr/>
      <w:r>
        <w:rPr/>
        <w:t xml:space="preserve">Bu ifadenin, kötülüğe meyyal nefislerin ortak sesi gibi görüldüğü belirtilmiştir.</w:t>
      </w:r>
    </w:p>
    <w:p>
      <w:pPr/>
      <w:r>
        <w:rPr/>
        <w:t xml:space="preserve">4-) Başkalarını düzeltmeden önce neden kendi nefsiyle meşgul olmaya karar verilmiştir?</w:t>
      </w:r>
    </w:p>
    <w:p>
      <w:pPr/>
      <w:r>
        <w:rPr/>
        <w:t xml:space="preserve">Çünkü insan kendi içini terbiye etmeden başkasına faydalı şekilde yol gösteremez.</w:t>
      </w:r>
    </w:p>
    <w:p>
      <w:pPr/>
      <w:r>
        <w:rPr/>
        <w:t xml:space="preserve">5-) Nefsin hangi olumsuz halleri içinde bu sözü söylediği ifade edilmiştir?</w:t>
      </w:r>
    </w:p>
    <w:p>
      <w:pPr/>
      <w:r>
        <w:rPr/>
        <w:t xml:space="preserve">Derin bir bilgisizlik, gevşeklik ve gaflet hâli içinde bunu dile getirdiği belirtilmiştir.</w:t>
      </w:r>
    </w:p>
    <w:p>
      <w:pPr/>
      <w:r>
        <w:rPr/>
        <w:t xml:space="preserve">6-) Nefse karşı nasıl bir eğitim yöntemi benimseneceği söylenmiştir?</w:t>
      </w:r>
    </w:p>
    <w:p>
      <w:pPr/>
      <w:r>
        <w:rPr/>
        <w:t xml:space="preserve">Ona doğrudan hitap edilerek uyarılarla hakikatin gösterileceği ifade edilmiştir.</w:t>
      </w:r>
    </w:p>
    <w:p>
      <w:pPr/>
      <w:r>
        <w:rPr/>
        <w:t xml:space="preserve">7-) Metinde “beş ikaz” denilmesi neyi gösterir?</w:t>
      </w:r>
    </w:p>
    <w:p>
      <w:pPr/>
      <w:r>
        <w:rPr/>
        <w:t xml:space="preserve">Nefsin itirazına tek bir cevapla değil, birkaç yönden ele alınmış düzenli bir terbiyeyle karşılık verileceğini gösterir.</w:t>
      </w:r>
    </w:p>
    <w:p>
      <w:pPr/>
      <w:r>
        <w:rPr/>
        <w:t xml:space="preserve">8-) Bu bölümde asıl problem namazın kendisi mi, yoksa insanın iç dünyasındaki bir zaaf mı?</w:t>
      </w:r>
    </w:p>
    <w:p>
      <w:pPr/>
      <w:r>
        <w:rPr/>
        <w:t xml:space="preserve">Asıl mesele namaz değil; nefisteki tembellik, gaflet ve yanlış bakıştır.</w:t>
      </w:r>
    </w:p>
    <w:p>
      <w:pPr/>
      <w:r>
        <w:rPr/>
        <w:t xml:space="preserve">9-) Metnin ana fikri kısa olarak nasıl ifade edilebilir?</w:t>
      </w:r>
    </w:p>
    <w:p>
      <w:pPr/>
      <w:r>
        <w:rPr/>
        <w:t xml:space="preserve">Namaza karşı duyulan bıkkınlığın gerçek bir gerekçeden değil, terbiye edilmemiş nefisten kaynaklandığı anlatılmaktadır.</w:t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2 - CEVAPLAR</w:t>
      </w:r>
    </w:p>
    <w:p>
      <w:pPr/>
      <w:r>
        <w:rPr/>
        <w:t xml:space="preserve">1-) Başlangıçta verilen ayet, namaz hakkında hangi temel özelliğe işaret etmektedir?</w:t>
      </w:r>
    </w:p>
    <w:p>
      <w:pPr/>
      <w:r>
        <w:rPr/>
        <w:t xml:space="preserve">Namazın müminler için belirli vakitlere bağlanmış bir yükümlülük olduğunu bildirmektedir.</w:t>
      </w:r>
    </w:p>
    <w:p>
      <w:pPr/>
      <w:r>
        <w:rPr/>
        <w:t xml:space="preserve">2-) Namazın güzel bulunup yine de çok görülmesi nasıl bir çelişkiyi yansıtır?</w:t>
      </w:r>
    </w:p>
    <w:p>
      <w:pPr/>
      <w:r>
        <w:rPr/>
        <w:t xml:space="preserve">Kişi ibadetin değerini kabul ettiği hâlde sürekliliğinin hikmetini kavrayamamaktadır.</w:t>
      </w:r>
    </w:p>
    <w:p>
      <w:pPr/>
      <w:r>
        <w:rPr/>
        <w:t xml:space="preserve">3-) Aradan zaman geçtikten sonra kendi nefsini dinlemek niçin önemlidir?</w:t>
      </w:r>
    </w:p>
    <w:p>
      <w:pPr/>
      <w:r>
        <w:rPr/>
        <w:t xml:space="preserve">Çünkü dışarıda duyulan itirazın insanın kendi içinde de bulunduğu böylece ortaya çıkmaktadır.</w:t>
      </w:r>
    </w:p>
    <w:p>
      <w:pPr/>
      <w:r>
        <w:rPr/>
        <w:t xml:space="preserve">4-) Nefsin bu sözü şeytandan aldığı dersle söylemesi ne anlama gelir?</w:t>
      </w:r>
    </w:p>
    <w:p>
      <w:pPr/>
      <w:r>
        <w:rPr/>
        <w:t xml:space="preserve">Bu düşüncenin hakikatten değil, insanı ibadetten uzaklaştıran kötü telkinlerden beslendiğini gösterir.</w:t>
      </w:r>
    </w:p>
    <w:p>
      <w:pPr/>
      <w:r>
        <w:rPr/>
        <w:t xml:space="preserve">5-) “Bütün nefisler adına söylenmiş gibidir” değerlendirmesinden nasıl bir sonuç çıkarılır?</w:t>
      </w:r>
    </w:p>
    <w:p>
      <w:pPr/>
      <w:r>
        <w:rPr/>
        <w:t xml:space="preserve">Bu itirazın ferdî değil, insan tabiatında sık rastlanan genel bir imtihan olduğu anlaşılır.</w:t>
      </w:r>
    </w:p>
    <w:p>
      <w:pPr/>
      <w:r>
        <w:rPr/>
        <w:t xml:space="preserve">6-) “Önce kendimden başlarım” tavrı hangi ahlâkî olgunluğu gösterir?</w:t>
      </w:r>
    </w:p>
    <w:p>
      <w:pPr/>
      <w:r>
        <w:rPr/>
        <w:t xml:space="preserve">Kişinin önce kendi kusurunu görmesi, samimiyetle kendini düzeltmeye yönelmesi ve öğüdü önce kendine uygulamasıdır.</w:t>
      </w:r>
    </w:p>
    <w:p>
      <w:pPr/>
      <w:r>
        <w:rPr/>
        <w:t xml:space="preserve">7-) Nefsin içinde bulunduğu durumlar neden özellikle peş peşe sayılmıştır?</w:t>
      </w:r>
    </w:p>
    <w:p>
      <w:pPr/>
      <w:r>
        <w:rPr/>
        <w:t xml:space="preserve">İtirazın masum bir düşünce değil, birkaç manevî hastalığın birleşmesiyle ortaya çıktığını göstermek içindir.</w:t>
      </w:r>
    </w:p>
    <w:p>
      <w:pPr/>
      <w:r>
        <w:rPr/>
        <w:t xml:space="preserve">8-) Bu parçada namaza dair bir fıkhî hüküm mü, yoksa daha çok hangi yön öne çıkmaktadır?</w:t>
      </w:r>
    </w:p>
    <w:p>
      <w:pPr/>
      <w:r>
        <w:rPr/>
        <w:t xml:space="preserve">Daha çok manevî ve psikolojik yön öne çıkmakta; ibadete karşı isteksizliğin kaynağı açıklanmaktadır.</w:t>
      </w:r>
    </w:p>
    <w:p>
      <w:pPr/>
      <w:r>
        <w:rPr/>
        <w:t xml:space="preserve">9-) Bu giriş kısmı okuyucuyu sonraki bölümlere nasıl hazırlar?</w:t>
      </w:r>
    </w:p>
    <w:p>
      <w:pPr/>
      <w:r>
        <w:rPr/>
        <w:t xml:space="preserve">Önce itirazı açıkça ortaya koyar, sonra bunun kaynağını teşhis eder ve ardından cevapların nefis terbiyesi çerçevesinde geleceğini bildirir.</w:t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3 - CEVAPLAR</w:t>
      </w:r>
    </w:p>
    <w:p>
      <w:pPr/>
      <w:r>
        <w:rPr/>
        <w:t xml:space="preserve">1-) Metinde geçen konuşmada namazın tamamen reddi mi vardır, yoksa başka bir itiraz mı öne çıkar?</w:t>
      </w:r>
    </w:p>
    <w:p>
      <w:pPr/>
      <w:r>
        <w:rPr/>
        <w:t xml:space="preserve">Tam bir reddiye yoktur; asıl itiraz, namazın sık tekrar edilmesi sebebiyle yorucu ve usandırıcı görülmesidir.</w:t>
      </w:r>
    </w:p>
    <w:p>
      <w:pPr/>
      <w:r>
        <w:rPr/>
        <w:t xml:space="preserve">2-) Bu itirazın bir süre sonra nefiste de duyulması neyi gösterir?</w:t>
      </w:r>
    </w:p>
    <w:p>
      <w:pPr/>
      <w:r>
        <w:rPr/>
        <w:t xml:space="preserve">İnsan başkasında ele aldığı bir problemin kendi içinde de bulunabileceğini gösterir.</w:t>
      </w:r>
    </w:p>
    <w:p>
      <w:pPr/>
      <w:r>
        <w:rPr/>
        <w:t xml:space="preserve">3-) Nefse kulak vermek burada nasıl bir sonuç doğurmuştur?</w:t>
      </w:r>
    </w:p>
    <w:p>
      <w:pPr/>
      <w:r>
        <w:rPr/>
        <w:t xml:space="preserve">İçteki gizli itiraz açığa çıkmış ve meselenin asıl kaynağı fark edilmiştir.</w:t>
      </w:r>
    </w:p>
    <w:p>
      <w:pPr/>
      <w:r>
        <w:rPr/>
        <w:t xml:space="preserve">4-) Tembelliğin “kulak” olarak anılması neyi ima eder?</w:t>
      </w:r>
    </w:p>
    <w:p>
      <w:pPr/>
      <w:r>
        <w:rPr/>
        <w:t xml:space="preserve">Nefsin hakikati değil, kolayına gelen ve sorumluluktan kaçan sesi dinlediğini ima eder.</w:t>
      </w:r>
    </w:p>
    <w:p>
      <w:pPr/>
      <w:r>
        <w:rPr/>
        <w:t xml:space="preserve">5-) Şeytanın telkiniyle nefsin sözü arasında nasıl bir ilişki kurulmuştur?</w:t>
      </w:r>
    </w:p>
    <w:p>
      <w:pPr/>
      <w:r>
        <w:rPr/>
        <w:t xml:space="preserve">Nefsin itirazı, şeytanın verdiği vesvese ve yönlendirmeyle beslenen bir tekrar gibi sunulmuştur.</w:t>
      </w:r>
    </w:p>
    <w:p>
      <w:pPr/>
      <w:r>
        <w:rPr/>
        <w:t xml:space="preserve">6-) Bu parçaya göre insan neden doğrudan başkasını düzeltmeye girişmemelidir?</w:t>
      </w:r>
    </w:p>
    <w:p>
      <w:pPr/>
      <w:r>
        <w:rPr/>
        <w:t xml:space="preserve">Çünkü kendi iç âlemini ıslah etmeden yapılan yönlendirme eksik ve etkisiz olur.</w:t>
      </w:r>
    </w:p>
    <w:p>
      <w:pPr/>
      <w:r>
        <w:rPr/>
        <w:t xml:space="preserve">7-) “Beş ikaz” ifadesi bakımından bu giriş bölümü hangi işlevi görmektedir?</w:t>
      </w:r>
    </w:p>
    <w:p>
      <w:pPr/>
      <w:r>
        <w:rPr/>
        <w:t xml:space="preserve">Sonraki açıklamaların zeminini kuran bir başlangıç ve mesele tanıtımı görevini görmektedir.</w:t>
      </w:r>
    </w:p>
    <w:p>
      <w:pPr/>
      <w:r>
        <w:rPr/>
        <w:t xml:space="preserve">8-) Parçanın mesajı bir cümleyle nasıl özetlenebilir?</w:t>
      </w:r>
    </w:p>
    <w:p>
      <w:pPr/>
      <w:r>
        <w:rPr/>
        <w:t xml:space="preserve">Namazdan usanma düşüncesi çoğu zaman ibadetin ağırlığından değil, terbiye edilmemiş nefsin ve şeytanî telkinin etkisinden doğar.</w:t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4 - CEVAPLAR</w:t>
      </w:r>
    </w:p>
    <w:p>
      <w:pPr/>
      <w:r>
        <w:rPr/>
        <w:t xml:space="preserve">1-) Metinde sözü aktarılan kişinin yaş, beden veya makam bakımından büyük olması neden dikkat çekicidir?</w:t>
      </w:r>
    </w:p>
    <w:p>
      <w:pPr/>
      <w:r>
        <w:rPr/>
        <w:t xml:space="preserve">Dış görünüşte olgun ve itibarlı bir insanın bile bu tür bir itiraz taşıyabileceğini gösterir.</w:t>
      </w:r>
    </w:p>
    <w:p>
      <w:pPr/>
      <w:r>
        <w:rPr/>
        <w:t xml:space="preserve">2-) Namazın iyi görülmesine rağmen fazla bulunması, insanın hangi yönüne işaret eder?</w:t>
      </w:r>
    </w:p>
    <w:p>
      <w:pPr/>
      <w:r>
        <w:rPr/>
        <w:t xml:space="preserve">Hakikati kısmen kabul edip nefse ağır gelen yönlerde geri durma eğilimine işaret eder.</w:t>
      </w:r>
    </w:p>
    <w:p>
      <w:pPr/>
      <w:r>
        <w:rPr/>
        <w:t xml:space="preserve">3-) Kendi nefsinde aynı sözü işitmek, anlatıcıda nasıl bir farkındalık oluşturur?</w:t>
      </w:r>
    </w:p>
    <w:p>
      <w:pPr/>
      <w:r>
        <w:rPr/>
        <w:t xml:space="preserve">Meselenin sadece karşıdaki kişiyle sınırlı olmadığını, kendisini de ilgilendiren ortak bir imtihan olduğunu fark ettirir.</w:t>
      </w:r>
    </w:p>
    <w:p>
      <w:pPr/>
      <w:r>
        <w:rPr/>
        <w:t xml:space="preserve">4-) Bu sözün nefislerin ortak dili sayılması, problemi nasıl genişletir?</w:t>
      </w:r>
    </w:p>
    <w:p>
      <w:pPr/>
      <w:r>
        <w:rPr/>
        <w:t xml:space="preserve">Bireysel bir şikâyeti insanın genel zaafı seviyesine taşır.</w:t>
      </w:r>
    </w:p>
    <w:p>
      <w:pPr/>
      <w:r>
        <w:rPr/>
        <w:t xml:space="preserve">5-) “Nefs-i emmare” vurgusu burada hangi anlamda kullanılmıştır?</w:t>
      </w:r>
    </w:p>
    <w:p>
      <w:pPr/>
      <w:r>
        <w:rPr/>
        <w:t xml:space="preserve">İnsanı hayra değil, kolayına ve keyfine yönelten iç dürtüyü ifade etmek için kullanılmıştır.</w:t>
      </w:r>
    </w:p>
    <w:p>
      <w:pPr/>
      <w:r>
        <w:rPr/>
        <w:t xml:space="preserve">6-) Kişinin işe kendinden başlaması hangi eğitim ilkesine uygundur?</w:t>
      </w:r>
    </w:p>
    <w:p>
      <w:pPr/>
      <w:r>
        <w:rPr/>
        <w:t xml:space="preserve">Örnek olarak öğretme ve önce kendini düzeltme ilkesine uygundur.</w:t>
      </w:r>
    </w:p>
    <w:p>
      <w:pPr/>
      <w:r>
        <w:rPr/>
        <w:t xml:space="preserve">7-) Nefsin bilgisizlik, gevşeklik ve gaflet içinde olması, namaz hakkındaki hükmünü nasıl etkiler?</w:t>
      </w:r>
    </w:p>
    <w:p>
      <w:pPr/>
      <w:r>
        <w:rPr/>
        <w:t xml:space="preserve">Böyle bir halde verilen hükmün sağlıklı değil, bozuk bir bakışın ürünü olduğunu gösterir.</w:t>
      </w:r>
    </w:p>
    <w:p>
      <w:pPr/>
      <w:r>
        <w:rPr/>
        <w:t xml:space="preserve">8-) Bu bölümden hareketle ibadette devamlılığın önündeki en büyük engellerden biri nasıl tanımlanabilir?</w:t>
      </w:r>
    </w:p>
    <w:p>
      <w:pPr/>
      <w:r>
        <w:rPr/>
        <w:t xml:space="preserve">Nefsin tembellik ve gafletle ürettiği, şeytanın da desteklediği iç dirençtir.</w:t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5 - CEVAPLAR</w:t>
      </w:r>
    </w:p>
    <w:p>
      <w:pPr/>
      <w:r>
        <w:rPr/>
        <w:t xml:space="preserve">1-) Metnin girişinde yer alan ayet ile devamındaki konuşma arasında nasıl bir ilişki vardır?</w:t>
      </w:r>
    </w:p>
    <w:p>
      <w:pPr/>
      <w:r>
        <w:rPr/>
        <w:t xml:space="preserve">Ayet namazın vakitli bir farz olduğunu bildirir; ardından gelen konuşma ise bu farza karşı nefisten gelen itirazı gündeme getirir.</w:t>
      </w:r>
    </w:p>
    <w:p>
      <w:pPr/>
      <w:r>
        <w:rPr/>
        <w:t xml:space="preserve">2-) “Her gün beş defa” ifadesi etrafında oluşan şikâyet, daha çok sayıdan mı yoksa süreklilikten mi kaynaklanmaktadır?</w:t>
      </w:r>
    </w:p>
    <w:p>
      <w:pPr/>
      <w:r>
        <w:rPr/>
        <w:t xml:space="preserve">Daha çok tekrarın sürekli olmasından kaynaklanmaktadır.</w:t>
      </w:r>
    </w:p>
    <w:p>
      <w:pPr/>
      <w:r>
        <w:rPr/>
        <w:t xml:space="preserve">3-) Zaman geçtikten sonra aynı itirazın içeride fark edilmesi, insanın kendini tanıması açısından ne öğretir?</w:t>
      </w:r>
    </w:p>
    <w:p>
      <w:pPr/>
      <w:r>
        <w:rPr/>
        <w:t xml:space="preserve">Başkalarında gördüğü kusurun kendi içinde de bulunabileceğini ve kişinin kendini dikkatle yoklaması gerektiğini öğretir.</w:t>
      </w:r>
    </w:p>
    <w:p>
      <w:pPr/>
      <w:r>
        <w:rPr/>
        <w:t xml:space="preserve">4-) Nefsin bu sözü şeytanî bir telkinle alması, sorunun aklî olmaktan çok hangi tarafına işaret eder?</w:t>
      </w:r>
    </w:p>
    <w:p>
      <w:pPr/>
      <w:r>
        <w:rPr/>
        <w:t xml:space="preserve">Daha çok manevî zafiyet ve vesvese tarafına işaret eder.</w:t>
      </w:r>
    </w:p>
    <w:p>
      <w:pPr/>
      <w:r>
        <w:rPr/>
        <w:t xml:space="preserve">5-) Bütün nefisler adına söylenmiş gibi görülmesi, metne nasıl bir evrensellik kazandırır?</w:t>
      </w:r>
    </w:p>
    <w:p>
      <w:pPr/>
      <w:r>
        <w:rPr/>
        <w:t xml:space="preserve">Bu meselenin pek çok insanın yaşayabileceği genel bir problem olduğunu gösterir.</w:t>
      </w:r>
    </w:p>
    <w:p>
      <w:pPr/>
      <w:r>
        <w:rPr/>
        <w:t xml:space="preserve">6-) Nefse doğrudan seslenilmesi hangi pedagojik faydayı sağlar?</w:t>
      </w:r>
    </w:p>
    <w:p>
      <w:pPr/>
      <w:r>
        <w:rPr/>
        <w:t xml:space="preserve">Soyut bir nasihati somut bir yüzleşmeye çevirir ve kişinin kendine karşı dürüst olmasını sağlar.</w:t>
      </w:r>
    </w:p>
    <w:p>
      <w:pPr/>
      <w:r>
        <w:rPr/>
        <w:t xml:space="preserve">7-) “Beş ikaz” denmesi, cevapların niteliği hakkında ne düşündürür?</w:t>
      </w:r>
    </w:p>
    <w:p>
      <w:pPr/>
      <w:r>
        <w:rPr/>
        <w:t xml:space="preserve">Cevapların çok yönlü, aşamalı ve ikna etmeye yönelik olacağını düşündürür.</w:t>
      </w:r>
    </w:p>
    <w:p>
      <w:pPr/>
      <w:r>
        <w:rPr/>
        <w:t xml:space="preserve">8-) Bu bölüm, namaza ilişkin şüpheye nasıl bir başlangıç cevabı vermektedir?</w:t>
      </w:r>
    </w:p>
    <w:p>
      <w:pPr/>
      <w:r>
        <w:rPr/>
        <w:t xml:space="preserve">Önce şüphenin kaynağını nefis ve şeytan tarafında göstererek, problemin ibadette değil bakışta olduğunu ortaya koymaktadır.</w:t>
      </w:r>
    </w:p>
    <w:p>
      <w:r>
        <w:br w:type="page"/>
      </w:r>
    </w:p>
    <w:p>
      <w:pPr>
        <w:pStyle w:val="Heading2"/>
      </w:pPr>
      <w:r>
        <w:t>lisans kucuk-sozler-p53-21-soz-1-makam-namaza-usanc-vehmi-nefse-hitaba-giris - Set 6 - CEVAPLAR</w:t>
      </w:r>
    </w:p>
    <w:p>
      <w:pPr/>
      <w:r>
        <w:rPr/>
        <w:t xml:space="preserve">1-) Metinde anlatılan ilk konuşmada namaz hakkında olumlu olarak kabul edilen nokta nedir?</w:t>
      </w:r>
    </w:p>
    <w:p>
      <w:pPr/>
      <w:r>
        <w:rPr/>
        <w:t xml:space="preserve">Namazın özü itibarıyla iyi ve değerli bir ibadet olduğu kabul edilmektedir.</w:t>
      </w:r>
    </w:p>
    <w:p>
      <w:pPr/>
      <w:r>
        <w:rPr/>
        <w:t xml:space="preserve">2-) Buna rağmen ortaya konan olumsuz değerlendirme hangi gerekçeye dayandırılmaktadır?</w:t>
      </w:r>
    </w:p>
    <w:p>
      <w:pPr/>
      <w:r>
        <w:rPr/>
        <w:t xml:space="preserve">Gün içinde tekrar tekrar yapılmasının fazla olduğu ve insanı bezdireceği iddiasına dayandırılmaktadır.</w:t>
      </w:r>
    </w:p>
    <w:p>
      <w:pPr/>
      <w:r>
        <w:rPr/>
        <w:t xml:space="preserve">3-) Kendi nefsini dinleme tecrübesi, anlatıcının bakışını nasıl değiştirmiştir?</w:t>
      </w:r>
    </w:p>
    <w:p>
      <w:pPr/>
      <w:r>
        <w:rPr/>
        <w:t xml:space="preserve">Sorunu dışarıdaki bir kişinin sözü olmaktan çıkarıp kendi iç terbiyesinin meselesi hâline getirmiştir.</w:t>
      </w:r>
    </w:p>
    <w:p>
      <w:pPr/>
      <w:r>
        <w:rPr/>
        <w:t xml:space="preserve">4-) Nefsin sözünü şeytandan aldığı dersle tekrarlaması, insanın iç dünyasında nasıl bir tehlikeye işaret eder?</w:t>
      </w:r>
    </w:p>
    <w:p>
      <w:pPr/>
      <w:r>
        <w:rPr/>
        <w:t xml:space="preserve">Kişinin fark etmeden vesveseyi kendi düşüncesi sanmasına işaret eder.</w:t>
      </w:r>
    </w:p>
    <w:p>
      <w:pPr/>
      <w:r>
        <w:rPr/>
        <w:t xml:space="preserve">5-) O sözün nefislerin ortak sesi gibi görülmesi, okuyucuya ne mesaj verir?</w:t>
      </w:r>
    </w:p>
    <w:p>
      <w:pPr/>
      <w:r>
        <w:rPr/>
        <w:t xml:space="preserve">Bu itirazı duyduğunda kendini yalnız ve istisnaî görmemesi, bunun genel bir nefis oyunu olduğunu anlaması mesajını verir.</w:t>
      </w:r>
    </w:p>
    <w:p>
      <w:pPr/>
      <w:r>
        <w:rPr/>
        <w:t xml:space="preserve">6-) “Nefsini ıslah etmeyen başkasını ıslah edemez” düşüncesi hangi sorumluluğu öne çıkarır?</w:t>
      </w:r>
    </w:p>
    <w:p>
      <w:pPr/>
      <w:r>
        <w:rPr/>
        <w:t xml:space="preserve">Öz denetim ve önce kendini eğitme sorumluluğunu öne çıkarır.</w:t>
      </w:r>
    </w:p>
    <w:p>
      <w:pPr/>
      <w:r>
        <w:rPr/>
        <w:t xml:space="preserve">7-) Bu giriş kısmında kurulan mantık zinciri nasıl ilerlemektedir?</w:t>
      </w:r>
    </w:p>
    <w:p>
      <w:pPr/>
      <w:r>
        <w:rPr/>
        <w:t xml:space="preserve">Önce bir itiraz aktarılır, sonra aynı itirazın nefiste bulunduğu görülür, ardından kaynağı teşhis edilir ve çözüm için nefse yönelme kararı alınır.</w:t>
      </w:r>
    </w:p>
    <w:p>
      <w:pPr/>
      <w:r>
        <w:rPr/>
        <w:t xml:space="preserve">8-) Parçadan çıkarılabilecek temel manevî ders nedir?</w:t>
      </w:r>
    </w:p>
    <w:p>
      <w:pPr/>
      <w:r>
        <w:rPr/>
        <w:t xml:space="preserve">İbadete karşı isteksizlik doğduğunda kişi önce kendi nefsini hesaba çekmeli, tembellik ve gafletin etkisini fark ederek ıslaha oradan başlamalıdır.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f950382060400d" /></Relationships>
</file>