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578cdc45840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ilk cümlenin işaret ettiği tarih ne olarak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dönemde din alanında baskıya karşı çıkan anlayış hangi isimle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dine hizmet için önerilen mücadele biçimi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insanlara açıkça gösterileceği hangi kaynağa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çıkan nur neyin sembolü gibi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kavram çiftleri, dönemin nasıl bir mücadele alanı olduğunu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talebelerinin siyasete ve dünyevî çekişmelere yaklaşımı nasıl özetlenmektedir?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fizikî mücadele ikinci planda kalmaktadır?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Düşmanına karşı konuşan kişi, kendi ölümü için nasıl bir anlam yüklemektedir?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bölümde verilen tarihî işaret hangi cümle üzerinden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tarih, toplum ve yönetim anlayışında ne tür bir değişime denk düşmektedir?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 savunulması için önerilen alternatif yol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çıkacak bir nura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cihad denilen fikrî ve imanî mücadele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Vicdan hürriyeti anlayışıyla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1350 tarihi olarak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ihtiyaç kalpleri ve zihinleri ikna eden manevî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dururlar, karışmazlar ve esas mesele saymazlar.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manevî ve fikrî bir mücadele alanı olduğunu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Aydınlatıcı, ispat edici ve yol gösterici bir hizmetin sembolü gibi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Silahlı değil, manevî ve ilmî mücadele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zorlamaya karşı çıkan ve laik cumhuriyete yönelen bir değişime denk düşmektedir.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 konusunda zorlama olmadığını ve doğrunun açığa çıktığını bildiren cümle üzerinden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görevden çıkış veya serbest bırakılış gibi görmektedir.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yeni tarz mücadelede “kılıç” benzetmesi hangi anlamda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Nur, zulmet, iman ve karanlık karşılaştırmaları hangi düşünceye zemin hazırlamaktadır?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eserin din içindeki gizli kalmış yönleri ortaya çıkardığı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siyasete karışmaması hangi büyük sırla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siyasete karışmaması, onların hangi asıl hedefe yöneldiğini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ahiret bakımından düşmana nasıl bir uyarı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ilk bölümünde hangi iki alan arasında yeni bir ayrışmadan bahsedilmektedir?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Anlatıma göre bu dönemde din adına baskı ve zorlamaya karşı hangi ilke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böyle bir ortamda dinî mücadelenin büsbütün sona ereceğini mi, şekil değiştireceğini 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insanlar hakikati niçin daha rahat fark edebilecektir?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hizmetin “elmas kılıç” şeklinde tanıtılması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karşıtlıkların gizli bir işaret sayılması neyi haber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mücadelenin manevî oluşuyla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kapalı meseleyi çözen güçlü bir manevî araç gibi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manevî mücadeledeki rolüne zemin hazırlamaktadır.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silah için değil, tahkikî imanın kuvvetli delilleri için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Vicdan hürriyetinin temel bir siyasî ve hukukî esas hâline gelmesi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 ile dünya işleri arasında bir ayrışmadan bahsedilmektedir.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menfaatinin kısa, ahiretteki hesabının ağır olduğu uyarısı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kurtarma ve manevî hizmet asıl hedefine yöneldiğini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dönemde güçlü bir manevî savunma hizmetinin ortaya çıkacağını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güçlü, keskin ve etkili manevî delillere sahip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 çok açık ve kuvvetli şekilde ortaya konacağı için daha rahat fark edebilecektir.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Sona ereceğini değil, şekil değiştireceğini anlatıyor.</w:t>
            </w:r>
          </w:p>
        </w:tc>
      </w:tr>
    </w:tbl>
  </w:body>
</w:document>
</file>