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8af0bfa446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gençliğin geleceği hakkında hangi temel gerçek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doğru yolda ve edepli şekilde değerlendirilirse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yanlış yolda kullanılmasının dünyadaki ve ahiretteki sonuçları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anlık öfke ile işlenen ağır bir suç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Haram ilişkilerde görülen zevkin aslında tam huzur vermediği hangi örneklerle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gençliğin kötüye kullanılmasının insanı götürebileceği dört yer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Hastaneler, hapishaneler, meyhaneler ve kabristan örnekleri neyi ispatlamak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istikamet içinde yaşanırsa bu nimet nasıl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helâl dairesi hakkında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gençlere verilen açık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gençlik hangi iki büyük sona doğru 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 hayırlı işlerde kullanmanın ebedî kazanca dönüşmesi hangi dayanağa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hevesin çok uzun acı sonuçlar doğurabileceğini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kullanım hem günah ve pişmanlık getirir hem de dünyada çeşitli cezalar ve sıkıntılar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 bu dönem, insana ahirette devamlı bir gençlik kazandırmaya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kalıcı olmadığı, zamanla yaşlılığa ve ölüme doğru gittiği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Güzel, tatlı ve hayra kuvvet veren bir İlahi nimet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Taşkın ve günahlı hayatın sonunun çoğu zaman acı, ceza, hastalık ve pişmanlık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Hastane, hapishane, içki ve eğlence yerleri ile kabristan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Kıskançlık, ayrılık ve karşılık bulamama gibi acılarla o zevkin bozulduğu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vahiylerin ve semavi kitapların verdiği müjdeye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İhtiyarlığa ve ölüme doğru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nimetini bir şükür olarak iffetli, ölçülü ve doğru bir hayat içinde kullanmaları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meşru olanla da huzur ve tatmin bulabileceği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Sefahat yoluna giren bir gencin sadece geçici zevk yaşamadığı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bakımından yanlış gençliğin doğurduğu iki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 bakımından yanlış yola sapan gençleri bekleyen sonuçlardan ikisini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Haram lezzetlerin “tatlı görünen ama zarar veren” bir şeye benzetilmesinin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ve ruhun boş bırakılması genci hangi tür ortamlara sürükleyebilir?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Kabristanların anılması gençlere hangi dersi vermeyi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ve diğer semavi kitapların ortak haberi bu parçada hangi konuda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hükme göre gençlik nimetine karşı en uygun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gençlik konusunda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mevsimlerin ve günün değişmesine benzetilmesi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“İffet” ve “istikamet” içinde yaşanan gençlik neden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dakikalık öfke ile uzun hapis arasında kurulan ilişki hangi kavramı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anda hoş görünse de içinde acı, zarar ve pişmanlık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Hastalıklar ve hapis cezaları bunlardandır.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Hesap verme yükü ve kabirle ilgili azap ve pişmanlıklar doğurmasıdır.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zevkin içine karışan daha büyük acılar ve sonradan gelen cezalar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iffet, istikamet ve helâl çizgide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yaşanan gençliğin ahirette kalıcı bir güzelliğe dönüşeceği konusunda birleşiyorlar.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sonlu olduğunu ve yanlış yaşanmış bir gençliğin sonunun hüzün ve kayıp olabileceğini düşündürmeyi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İçki ve sefahat yerlerine, hatta manen ve maddeten çöküşe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Sebep-sonuç ilişkisini ve küçük görülen hataların büyük bedeller doğurabileceğini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hayra yönlendirip kalıcı saadete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Değişmenin kaçınılmaz olduğunu ve gençliğin de durmadan sürmeyeceğini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geçicidir; doğru kullanılırsa ebedî kazanç, yanlış kullanılırsa ağır zarar getirir.</w:t>
            </w:r>
          </w:p>
        </w:tc>
      </w:tr>
    </w:tbl>
  </w:body>
</w:document>
</file>