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3c9b3a23f46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dört ilahî isim, sorulan hangi temel meseleye cevap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yeryüzünde “nezaret eden” bir varlık gibi anlatılması,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yeryüzündeki görevleri hakkında hangi anlayış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ihtiyaçlarının çokluğu, ilahî rahmet açısından nasıl anlam kazanır?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amellerinin kayda geçirilmesi, hangi sonuca delil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duanın çokluğu neden önemli bir delil olarak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dünyada yetkili gibi davranan bir insanın ölümle her şeyden kaçıp kurtulamayacağı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mutluluk yeri ile sürekli azap yeri birlikte anılarak hangi hakikat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böyle bir ihmal neden mümkün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Haşrin olmaması durumunda insanla ilgili hangi emekler ve kabiliyetler anlamsız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ismin bu bölümdeki ana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“kâinat ağacının meyvesi” sayılması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derin ihtiyaçların cevapsız bırakılmayacağına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gözeten, düzeni takip eden, sorumluluk taşıyan ve yaptıklarından hesaba çekilecek bir görevli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Bilinçli, görevli ve hesap verecek bir varlık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Öldükten sonra diriliş ve yeniden toplanma meselesine cevap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hayatının hem ödül hem ceza yönüyle ciddi bir hesap sürecine bağlı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Toprağa girip saklanarak sorgudan uzak kalamayacağı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ebediyet isteğinin yüzeysel değil, çok derin ve sürekli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Sonradan hesap, sorgu, mükâfat ve cezanın bulunacağı sonucuna delil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varlık âleminin önemli bir neticesi ve özeti gibi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varlığına değil, özellikle yeniden dirilişin kesinliğine delil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yaratılıştan gelen yetenekleri, emelleri, ebediyet arzusu ve bunlarla bağlantılı pek çok anlam anlamsız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hem büyük bir haksızlık hem de ilahî hikmet ve adalete aykırı bir çirkinlik olurdu.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önünde iki yol bulunduğunun söylenmesi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halife gibi gösterilmesi, ona hangi iki şeyi birlikte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lezzetlerinin acılarla karışık olması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en çok acı çeken canlılardan biri olarak gösterilmesi hangi düşünceye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Amellerin sürekli yazılması ile haşir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haşir, insan için hangi iki alanı kapsayan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Allah’ın bazı isimlerine şahitliği, haşir konusunda nasıl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ilahî isimlerin ortak hükmü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haşir meselesi hangi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kâinattaki en son meyve olarak sunulması,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insanın arzularının büyüklüğü ne ile zıtlık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Eğer insanın ebediyetle ilgili hakları boşa çıkarılsa, bu hangi ilahî isimlerle bağdaşmaz?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teselli ve tam huzurun ancak ahirette bulunacağı düşüncesine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tam ve son mutluluk yeri olmadığını, asıl kalıcı saadetin başka bir âlemde aranacağını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Yetki ile sorumluluğu birlikte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tercihlerine göre çok kötü de çok mutlu da olabilecek bir durumda bulunduğunu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Dirilişin gerçek, kesin ve mutlaka gerçekleşecek bir hakikat olduğu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isimlerin gereği olarak dirilişin inkâr edilemeyeceğini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ödüllendirme hem de cezalandırma alanını kapsayan bir sonuç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Kayıt varsa, sonra bu kaydın değerlendirilmesi ve hesabının görülmesi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Hakkaniyet, koruyuculuk, hikmet, güzellik ve merhamet bildiren isimlerle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aczi, fakirliği ve sınırlı gücü ile zıtlık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Sonuç, özet ve yüksek anlam taşıyan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şahitliği ve insanın mahiyetinin özellikleri bakımından ele alınıyor.</w:t>
            </w:r>
          </w:p>
        </w:tc>
      </w:tr>
    </w:tbl>
  </w:body>
</w:document>
</file>