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ff8001fa34e0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büyük bir kitap gibi tasvir edilmesi hangi düşünceyi desteklemek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büyük bir mescid gibi sunulması, peygamberlerin hangi görevine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bir nimet sofrası ve sergi yeri gibi gösterilmesi, Allah’ın kullardan ne istemesiyle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Allah’ın rahmet ve şefkatini göstermesi neden elçi göndermeyi gerekli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Sanatını sevdiren ve tanıttıran bir sanatkâr benzetmesiyle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hangi iman bağlantısı kesinleştiriliyor?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önce hangi genel inanç konusu ele alınıp oradan hangi iki sonuca geçiliyor?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çok anlamlı ve düzenli yaratılmış olması neden öğreticisiz bırakılmaması gerektiğini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elçilerin aynı zamanda “açıklayıcı” ve “önder” gibi görevler üstlenmesi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ve şefkatin görünmesi ile kullara hitap edilmesi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nimet veren, bunun karşılığında kulun nasıl teşekkür edeceğini ve nasıl kulluk edeceğini de bildirmelidir.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Şükür, hamd ve kulluk görevinin bilinip yerine getirilmesiyle ilişkilendirilmiştir.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ibadette rehberlik etmelerine ve onlara önder olmalarına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Bu kadar anlam yüklü bir yaratılışın açıklayıcısız bırakılmayacağını, yani peygamberlerin gönderilmesinin gerekli olduğunu göstermek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imanın, hem resule hem Kur’an’a imanı sağlam biçimde desteklediği kesinleştiriliyor.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iman, O’nun peygamber gönderdiğini ve kitap indirdiğini kabul etmeyi beraberinde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gerçek anlamda iman etmek, peygamberliği ve vahyi kabul etmeyi de zorunlu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yaratıcının, kendisini tanıtacak ve eserlerini doğru şekilde anlatacak seçkin kullar göndermesi gerektiği sonucuna varılıyor.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 sahibi olanın, verdiği nimetlerin hikmetini ve kulun görevini bildirmesi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sadece haber getiren değil, dini yaşamada yol gösteren örnek şahsiyetler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böylesine derin anlamlar taşıyan bir düzenin insanlar tarafından doğru anlaşılması için açıklayıcı rehberlere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Allah’a iman ele alınıyor; oradan peygamberlere iman ve kitaplara iman sonucuna geçiliyor.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Nimetlerin bolluğu karşısında insanın görevi metne göre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Eserlerini beğendirmek isteyen bir sanatkâr örneği hangi ilahî hakikati kavratmaya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İnsanlardan neden “büyüklerinden bir kısmı” elçi olarak seçilmiş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vermek istediği temel iman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kâinatın hem kitap hem mescid olarak anlatılması hangi ortak noktaya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bir kitap gibi düşünülünce peygamberlerin rolü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bir mescid gibi düşünülünce peygamberlerin rolü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Nimetlerle dolu bir âlemden söz edilmesi hangi duygunun uyandırılmasına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kullarıyla konuşmasının sadece sözlü vahiy yönüyle değil, başka hangi yönüyle de sezdirildiği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peygamber ve vahyin ayrıca gerekli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“Allah’a iman” ile “Kur’an Allah kelâmıdır” sonucu arasında nasıl bir akıl yürütme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tamamını tek cümlede özetlemek istersen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meyve-risalesi-p56-9-mesele-1-nokta-kainat-kitabi-ve-rahmet-ziyafetinubuvvetin-luzumu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samimi ve sağlam iman, peygamberi ve Kur’an’ı da kabul etmeyi zorunlu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ilahî mesajı taşıma görevi, güvenilir ve örnek olacak seçkin kişilere uygun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yarattıklarının bilinmesini, takdir edilmesini ve O’nun sevilmesini istediği hakikatini kavratmaya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Minnet duymak, hamdetmek ve kulluğunu bilinçli şekilde yerine getirmektir.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ve hamd duygusunun uyandırılmasına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edenlere önderlik eden imamlar ve yol göstericiler olurlar.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kitabın manasını insanlara öğreten rehberler olurlar.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 benzetme de kâinatın anlam taşıdığını ve insanı Allah’a yönelten bir düzen içinde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iman, peygamberleri ve özellikle Hz. Muhammed’i, ayrıca Kur’an’ın ilahî kitap oluşunu birlikte kabul etmeyi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Konuşan, bildiren ve maksadını açıklayan bir Rab anlayışından, kitap göndermesinin gerekli olduğu sonucuna gidilir.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görevini açık, düzenli ve şaşmaz biçimde öğrenmesi için sözlü bildirim ve rehberlik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Verdiği nimetler ve ihtiyaçlara cevap vermesiyle fiilî bir hitapta bulunduğu da sezdirilir.</w:t>
            </w:r>
          </w:p>
        </w:tc>
      </w:tr>
    </w:tbl>
  </w:body>
</w:document>
</file>