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c67c51beb42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 olay hangi peygamberle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 asıl dikkat çekilen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Kur’an’ın yalnız bir-iki konuya yer veren bir kitap olmadığı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hangi yönleri özellikle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kâinatla ilişkisi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bir makamda başka bir derse geçilmesi normal karşılanır?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bakışta zayıf görünen bağ sonradan nasıl değer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 belâgat açısından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Kur’an’ı anlamada hangi tutum daha doğrudur?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“sathî nazar” ile kastedilen kimseler nasıl bir bakışa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Yüzeysel bakanların yanıldığı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Zikir, iman, tefekkür, şeriat, hikmet ve irşad yönleri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çok farklı dersleri barındırdığı, birden çok gayeye birlikte hizmet ettiği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ve belirli bir hadise anlatılırken bir anda genel ve yüksek bir ilkenin zikredilmesidir.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Yusuf Aleyhisselâm ile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Uygunluğu artar ve anlatımın değeri yükselir.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başka güçlü ilişkiler eklenir ve böylece yerinde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Kur’an aynı yerde birden fazla maksadı takip eder ve muhataba farklı yönlerden hakikat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âlem kitabını okutan ve Allah’ın her şeyi kuşatan terbiyesini gösteren bir hitap olarak tanıtılır.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Kısmî bir olayla genel bir hakikat arasındaki ilgiyi hemen fark edememeleridir.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Olayların derin bağlantılarını göremeyen, yüzeyde kalan bir bakışa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Acele hüküm vermeden derin anlam bağlarını araştıran dikkatli bir yaklaşım daha doğrudur.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 küçük bir olaydan büyük bir hakikate geçiş kusur değil; çok yönlü irşadın ve yüksek ifade sanatının bir sonucudur.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Soruda geçen rahatsızlık daha çok hangi açıdan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Cevaba göre uzun ve orta uzunluktaki sûreler niçin “küçük bir Kur’an” gibi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Allah’ın rububiyetini hangi özellikleriyle gösterdiği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her makamda imanla ilgili ders vermesi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Görünürde zayıf bir bağlantı ile yeni bir derse geçilmesi neden yadırganmamalıdır?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uygunluk sağlandığında anlatımda hangi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Kur’an’ın eğitim yöntemi hakkında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tamamından çıkarılacak en genel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soruda neden bir kusur vehmedildiği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örnek, okuyucuda nasıl bir şaşkınlık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başında Kur’an’ın yapısına dair hangi temel özellik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yalnız hukukî hükümler veren bir kitap olmadığı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meyve-risalesi-p72-10-mesele-emirdagi-cicegi-ehemmiyetli-bir-sual-ve-cevabi-fezleke-munasebeti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bölümün yalnız olay anlatımı yapmadığını, aynı zamanda marifetullah ve tevhid eğitimi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tasarrufu ve büyük tecellileriyle gösterdiği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Kur’an’daki temel derslerin birçoğunu kendi içinde topluca taşırlar.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Anlatımın uygunluğu ve ifade güzelliği açısından dile getiriliyor.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 konu geçişleri gelişigüzel değil; hikmetli, çok amaçlı ve yüksek ifade düzenine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mesele üzerinden birden çok hakikati birlikte öğreten katmanlı bir eğitim yöntemi kullandığı sonucu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Sözün etkisi ve ifade gücü daha yüksek bir seviyeye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küçük bağa başka anlam ilişkileri katılır ve sonuçta tam yerine oturur.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İnanç, zikir, düşünce, hikmet ve irşad gibi başka alanları da içine aldığı söylenerek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yönlü bir kitap olduğu ve birçok dersi birlikte taşıdığı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Hikâyedeki sınırlı bir olay içinde niçin çok genel bir ölçünün yer aldığı sorusunu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herkes küçük bir hadise ile büyük bir inanç ilkesinin bağını hemen fark edemiyor.</w:t>
            </w:r>
          </w:p>
        </w:tc>
      </w:tr>
    </w:tbl>
  </w:body>
</w:document>
</file>