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49bade93341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sorulan ikinci önemli soru, Kur’an’ın hangi konuları neden çok sık gündeme getirdiğiyle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cevaba göre bu meseleler niçin çok büyük ve hayati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insanla ilgili bu büyük meselelerde hangi engeller bulunduğu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engeller yüzünden Kur’an nasıl bir yöntem izlemektedir?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ebedî saadet müjdesinin tekrar edilmesi hangi insani yaraya cevap olarak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mutluluk haberi, insan açısından ne kazandırdığı için çok kıymetli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tür hakikatlerin sıkça tekrarlanması hangi temel ihtiyaçlara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benzetme, tekrarın gereksiz değil nasıl bir şey olduğunu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Kur’an’ın sadece açık ifadelerle değil, başka hangi yollarla da bu gerçekleri öğrettiği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olarak 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ahireti ve tevhidi çokça anlatmasının ilk sebebi olarak insanın hangi görevi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değişimlerin anılması, bu hakikatlerin anlatımıyla nasıl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ikna etmek, inandırmak ve gerçeği yerleştirmek için aynı hakikatleri defalarca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şüphe, güçlü inkâr ve inat bulunduğu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sonsuz mutluluğu veya felaketi bu hakikatleri anlamasına ve kabul etmesine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Ahiret, Allah’ın birliği ve insanın karşılık görmesi gibi temel hakikatlerin neden tekrar tekrar anlatıldığı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sürekli lazım olan bir nimet ve yenilenen bir ihtiyaç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Ekmek, ilaç, hava ve ışık gibi vazgeçilmez ihtiyaçlara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hayattan öte kalıcı bir hayat ve bitmeyen bir nimet umudu verdiği için çok değerli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insanda doğurduğu yok olma korkusuna ve sevdiklerini kaybetme acısına çare olarak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büyük dönüşümlerden söz edildiği için, onlara uygun büyüklükte iman meselelerinin de kuvvetle kabul ettirilmesi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yeryüzünde büyük bir sorumluluk taşıması ve bunun ebedî sonucunun bulunması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 boşuna değildir; en büyük iman hakikatlerini insanın ihtiyacı sebebiyle sürekli canlı tutmak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Dolaylı anlatım ve işaret yoluyla da öğrettiği belirtilir.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bu büyük gerçekleri insanlara kabul ettirmek için hangi üç işi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 müjdesi niçin sıradan bir haber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dünya için ölüm gerçeği metinde nasıl bir tehlike yönüyle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yüzden cennet müjdesinin tekrar edilmesi hakkında nasıl bir hüküm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meselelerle kâinatı bir ev gibi değiştirdiği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tekrarın usandırmaması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ihtiyaç bitmediği için hangi sonuç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soruda Kur’an’ın hangi üç başlığı sürekli ders verdiği özellikle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bu konuların “en büyük meseleler” arasında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hakikatlerin kabul edilmesinde insanları zorlayan zihnî durumlar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çok tekrar etmesi, bu dirençlere karşı nasıl bir eğitim yöntemi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 kadar çok tekrarlansa da değerini yitirmeyeceği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sona erdiriyor gibi görünen çok ağır bir kayıp ve ayrılık yönüyle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ölümün yol açtığı en ağır korkuları giderip insana sonsuz bir gelecek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Şüpheleri gidermeye, inkârı kırmaya ve hakikati ispat etmeye çalışmaktadır.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iman esasları, insanın ebedî geleceğiyle ilgili olduğu için sık sık düşünülmeli ve tekrar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Okuma ve hatırlatma devam eder; tekrar faydasız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Konuların insan için sürekli gerekli ve vazgeçilmez olmasına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hakikatlerin insanın bakışını ve hayat anlayışını kökten değiştirdiğini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ve akla yerleştiren, unutmayı önleyen, ikna edici bir terbiye yöntemi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Şüphe, inkâr ve inat gibi dirençlerdir.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sonsuz hayatını belirleyen en temel gerçekler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Ahiret, tevhid ve insanın ödül-ceza ile karşılaşacağı gerçeği belirtilmektedir.</w:t>
            </w:r>
          </w:p>
        </w:tc>
      </w:tr>
    </w:tbl>
  </w:body>
</w:document>
</file>