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7b88ba97440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bize her gün ne kadar zaman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fırsat yalnız dünya için mi, yoksa iki hayat için mi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bırakmak insanın iç dünyasında hangi iki alanda sıkıntı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günlerde yapılan ibadetin zamanı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eden kişi musibet zamanında yalnız kalmış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ile ilgili kazanç örneğinde sonuç kesin mi, yoksa az ihtimalli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çoğu hangi konuda yanlış bir seçim yapabiliyor?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ile ilgili olan ise geçici mi, kalıcı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Hapishaneyi yönetenler neden böyle bir eğitimi faydalı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Namazsız ve inançsız kimseler niçin daha zor yönetilebilir?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Günlük ömür, insana verilmiş nasıl bir emanet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sermayeyi doğru kullanmak için insan neyi unutmamalı?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kıymetli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Kalbinde ve ruhunda.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hayat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dört saat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ihtimalli dünya kazancına koşup büyük âhiret kazancını önemsememekte.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ihtimalli.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teselli bulmuş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 unutmamalı.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Değerlendirilmesi gereken bir sermaye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sadece dünyayı düşünür, helâl haramı önemsemeyebilirler.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düzeni korumaya yardım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olana çok, uzun olana az vermek neden yanlış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saati namaza ayırmak, zor zamanı nasıl değiştirebilir?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hapis zamanı namazla birlikte nasıl bir anlam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karşılaştırmada insanlar küçük bir dünya umudu için ne yapabiliyor?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ile ilgili örnekte kazanma şansı yüksek mi, düşük mü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haberleri verenler arasında kimler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toplum düzeni için dindarlık faydalı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ve haramı umursamayan kişilerin davranışları düzen açısından nasıl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bir günü boş ve değersiz mi gösteriliyor, yoksa kıymetli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 ibadet için yaklaşık ne kadar zaman ayırmak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vakti ibadete ayırmamak neden büyük kayıp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 kimseler için umut verici sonuç neden güçlü görünüyor?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Para ve emek verebiliyor.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Eğitim ve kazanç zamanı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sevaplı ve faydalı hâle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önemli olanı ihmal etmek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problemli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Peygamberler, veliler ve doğru âlimler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sayıda doğru haberle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sonsuz faydayı kaçırmak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saat kadar.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Kıymetli gösteriliyor.</w:t>
            </w:r>
          </w:p>
        </w:tc>
      </w:tr>
    </w:tbl>
  </w:body>
</w:document>
</file>