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3a40db43a48f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Karşıdaki kişi, hiç olmazsa nasıl yaşayalım dedi?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 yapmak için hangi hayatı örnek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hayvan kesilirken hangi şey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 geçmişe bakmadığı için hangi duygu ona az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geçmişi düşünmesi ona hangi duyguyu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aynı rahatlığı bulamaz?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Lezzet bakımından insan, yanlış yolda olursa hayvana göre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duygu insanın zevkini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aklını kullanan kişi dünyada ne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birlikte hangi ilâhî rehberliğe yönelmesi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İnatçı kişi, ince şeyleri düşünmemek için hangi yolu seçmek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Cevapta, insanın hayvana benzemesini engelleyen özellik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Pişmanlık ve üzülme.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Önceden çok acı duymadığı, acının kısa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 gibi yaşamayı örnek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Eğlenceye dalıp derin şeyleri düşünmeden yaşayalım dedi.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daha aşağı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aklı ona çok şey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üzüntüsü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sahibi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Sefahete ve eğlenceye dalmak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rehberliğine.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Temiz ve gerçek sevinçler kazanır.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 geleceği bilmediği için hangi sıkıntıyı yaşamaz?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Böylece hayvan hayatını nasıl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Hayvanın acıyı az hissetmesi hangi güzel sıfatla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Geçmişi düşünmek insanın içine ne bırakır?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insanın dünyadaki keyfini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“akılsız ol” sözü gerçek bir tavsiye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 dinleyen ve imanla yaşayan kişi nasıl lezzetler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çocuklara hangi öğüdü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karşı taraf, hayatı ne için eğlenceyle geçirmek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verilen ilk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 neden yarın için korkuya kapılmaz?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hayvanın yatırıldığı bir örnekle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meyve-risalesi-p10-3-mesele-hayvan-gibi-yasamak-itirazina-cevap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Hüzün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şefkat ve merhametle.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rahat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Olacak şeylerin korkusunu yaşamaz.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Aklımızı kötüye değil, imana ve doğruya kullanalım öğüdünü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temiz, daha güzel lezzetler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doğru yolun iman olduğunu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Keyfini küçültüyor.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Acısının uzun sürmediği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Geleceği bilip kuruntu yapmaz.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hayvan gibi yaşayamaz.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Keyif almak için.</w:t>
            </w:r>
          </w:p>
        </w:tc>
      </w:tr>
    </w:tbl>
  </w:body>
</w:document>
</file>