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151a4a2e0476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Hapiste metni okuyan kişiler, önce neye dair sağlam bir inanç kazandıklarını söylediler?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Denizli Hapishanesinde herkes mi görüşebildi, yoksa sadece bazı mahpuslar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sağlamlık onları hangi büyük konuya yöneltti?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Anlatan zat, uzun uzun mu anlattı, yoksa kısa bir özet mi verdi?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sebeple hangi inanç esası hakkında özet gerektiği ifade edildi?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gönderdiği elçiler burada hangi gerçeği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âhireti bildirdiği hangi yollar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çoklu yollar içinde peygamberler ne görev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ayrıntı verilmemesi hangi edebe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Kastamonu’daki lise öğrencileri hangi istekte bulunmuştu?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Tatmin olduktan sonra hangi başka iman konusunu öğrenmek istediler?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dersi okuyunca içlerinde nasıl bir güven oluştu?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özet verdi.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konusuna yöneltti.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görüşebilen bazı mahpuslar okudu.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konusunda kuvvetli bir kanaat kazandıklarını söylediler.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haberini insanlara ulaştırıyorlar.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Elçileriyle, kitap gibi emirleriyle, isimleriyle ve sıfatlarıyla bildirdiği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 var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esasının özeti gerektiği ifade edildi.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bakımından güven oluştu.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konusunu öğrenmek istediler.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Yaratıcıyı tanımayı istemişlerdi.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ve öz anlatma edebine uygundur.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daha önce verilen dersin konusu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defa sorulacak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meselede Allah’ı tanımada fenlerin rolü ne olmuştu?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sonda âhiret için neye de başvurulacağı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da sorulacaklar arasında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ilim eseri, âhiret hakkında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başında, bu bölümün ne zaman hazırlandığına dair nasıl bir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Okudukları ders onların kalbinde hangi sağlamlığı meydana getirdi?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Mahpuslar neden yeniden hapse düşmek istemiyordu?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Denizli’deki mahpuslar okudukları ders sayesinde hangi konuda tatmin oldular?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Mahpuslar bu konuyu öğrenmeden önce hangi dersten fayda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Hapisteki mahpuslar, daha önce verilmiş olan dersi nasıl elde etti?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meyve-risalesi-p22-7-mesele-giris-ve-ahireti-allahtan-sorma-mertebesi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da bakılacağı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Fenler Allah’ı tanıtan birer dil olmuştu.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 varlığıdır.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tanıtan bir dersti.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sağlamlığı meydana getirdi.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cuma günü hapiste yazıldığı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Delilleri ortaya koyup açıklamıştır.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 şeylerin de âhirete işaret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okuyarak öğrendiler.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tanıtan dersten fayda gördü.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konusunda tatmin oldular.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Aldanıp yanlış yola sapmamak için istemiyorlardı.</w:t>
            </w:r>
          </w:p>
        </w:tc>
      </w:tr>
    </w:tbl>
  </w:body>
</w:document>
</file>