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4589076a24e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dört büyük isim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bir çekirdek neden önemli bir örnek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Çekirdeğin küçücük olması, görevini azaltır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isimden hangisi görünmeyen iç tarafla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 görünüşe bakınca hangi iki şeyi birlikte anlarız?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görünmeyen kısmı hangi yolla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dışı bize hangi güzel özellikleri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örneği neden haşri anlamayı kolaylaştırır?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İçteki düzenli sistem hangi yanlış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dört ismin etkisinin nereden nereye kadar yayıldığı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başı ile sonu arasında hangi iki parça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isimden hangisi görünen yüzle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Bâtın.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büyük bir plan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Koca ağacın bilgilerini içinde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Evvel, Âhir, Zâhir ve Bâtın.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 gibi görünen şeyler yeniden canlandığı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Güç, hikmet ve merhameti.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İçindeki düzenli çalışmalarla.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 ve güzellik.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Zâhir.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Çekirdek ve meyve.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küçükten en büyüğe kadar.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rastgele olduğu düşüncesini.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dışı nasıl bir işçilik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görünen kısmı çocuklara hangi yolla ders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dış görünüşü hangi isme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İçteki ölçü ve düzen hangi güzel özellikleri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dışındaki güzellik ile içindeki düzen birbirine zıt mı, uyumlu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içindeki düzen, hiçbir kısmın ne eksik bırakılmadığını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varlık üzerinden dört isim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isimden hangisi sonuç ve sona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sonunda oluşan şey gelecek için ne saklar?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ağacın hangi zamanını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 neyi içinde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Dalların, yaprakların ve meyvelerin rızkı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meyve-risalesi-p31-7-mesele-evvel-ahir-zahir-batin-agac-misali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Güç, adalet, merhamet ve hikmeti.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Zâhir ismine.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Gözle görülen güzelliklerle.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Güzel, ölçülü ve sanatlı bir işçilik.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ağaç üzerinden.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Yiyeceğinin.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Uyumlu.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şeyin başıboş bırakılmadığını.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Tohumları ve ağacın görevlerine işaret eden bilgileri.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hâlini.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tohumlar ve devam bilgisi.</w:t>
            </w:r>
          </w:p>
        </w:tc>
      </w:tr>
    </w:tbl>
  </w:body>
</w:document>
</file>