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d5fb43f8c4e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inkârcılar ve zalimler için olan uyarıları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anlatımın arkasında hangi düşünce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Sultanı bu cezaları tekrar tekrar bildirerek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azaltmaz?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her gün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insanın önünde duran dünya kalıcı mı, geçici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tehditleri boş sanmamak gerektiği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İnkârcılar için hazırlanan azap son söz olarak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hangi iki kötü davranış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tehditleri neden sık sık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inkâr, kimin haklarına saldırı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Cezanın sert olması, suçun hangi yönüyle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bakılan şey kişinin boyu değil, suçun büyüklüğüdür.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Kullarının haklarının önemli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suçların çok ağır olması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güçlü, sert ve sık sık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Adaletin gereği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Öyle güçlüdür ki şeytan bile bunların ciddi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hâli geçer, yeni bir hayat sayfası açılır.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Suçun çok büyük olmasıyla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ve birçok yaratılmışın haklarına saldırı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insanların bunu unutmaması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ve zulüm.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 sahibi, bu tekrarlarla neyin çirkinliğini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neden bu uyarıları bıkmadan okuyabilir?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an değişen hayatta insanın kalbi neye muhtaç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Uyarıları dinlemeyenler için azabın niteliği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cehennemle ilgili uyarılar az mı, çok mu tekrarlanır?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kuvvetli anlatımın temel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inkârcılar ve zalimler hakkındaki tehditleri hangi biçimde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Suçlu kişinin küçük görünmesi, cezanın önemini azaltır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tehditleri hatırlamanın nefse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tehdit ayetlerinin anlatımı yumuşak mı, sert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Cehennemin bu kişilere karşı tavrı yumuşak mı, şiddetli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zalimler ve inkârcılarla ilgili sözleri nasıl bir kuvvetle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meyve-risalesi-p74-10-mesele-emirdagi-cicegi-ikinci-sual-ve-cevabi-tehdid-ayetlerinin-tekrar-hikmeti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edilmiş bir cezadır.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Nura ve doğru hatırlatmaya muhtaç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kalplerinin buna ihtiyacı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ve zulmün çok çirkin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azaltmaz.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Güçlü, sert ve tekrar ederek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ve zulmün çok büyük suç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tekrarlanır.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bir şekilde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Şiddetlidir.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Sert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taşkınlıktan korumaya yardım eder.</w:t>
            </w:r>
          </w:p>
        </w:tc>
      </w:tr>
    </w:tbl>
  </w:body>
</w:document>
</file>