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9e845740140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hazırlıklar hangi duygularla bağlantılı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ülkemizdeki bir değişimin güzel sonuçlarını bozmak isteyenlerden söz ediliyor. Onlar neyi bozmak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savaşlar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savaş değil, insanları etkileyen başka bir yol da anlatılıyor. Bu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insanların zihinlerine kötü düşünceler nasıl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etkiler, insanlığın birikimine nasıl zarar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cümlede geçen kıskanç kişi sözü, hangi büyük tehlikelere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tarihte bu vatanda hangi iki büyük değişimden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değişimlerden birinin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zamanda millet içinde ne tür değişiklikler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kötülükleri hazırlayanlar kimler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 insanları etkilemek için hangi aracı da kullanıyor?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 ve yayınla insanların akıllarını etkileme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Balkan Savaşı, İtalya Savaşı ve Birinci Dünya Savaşı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için faydalı olan güzel sonuçları bozmak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Hırs ve kıskançlıkla bağlantılı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sarsıntılardan ve dindar halkta büyük değişimlerden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Devletler arasındaki büyük kıskançlıklara ve çekişmelere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yılların gelişmesini yıkıyor.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planlar fısıldanır gibi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Radyo gibi yayılan sözleri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 ve acımasız kimseler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 yönden önemli değişiklikler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baskın hâle gelmesi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sözlerin etkisi nasıl betimleniyor?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“düğüm” gibi anlatılan şey, insanların hayatında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planların insanlara veriliş şekli açıkça mı, gizlice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gizli kötülüklerin sonunda neyin zarar gördüğü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paragrafta geçen kıskançlık, yalnız bir kişinin duygusu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tarihte ülke içinde de neler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iç değişimlerin yanında hangi düşünce akımının baskısından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değişimlerin dindar millete etkisi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örnekteki kötü kimseler, ülkemizdeki hangi gelişmenin sonuçlarını bozmak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kafalarına etki eden sözler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“üfleme” sözü gerçek nefes vermek mi, yoksa başka bir şeyi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fikirler insanları yalnız tek tek mi etkiliyor, daha geniş bir alanı mı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medeniyet yolundaki ilerlemesi zarar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Gizlice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geleceğini ve önemli işlerini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 gibi aldatıcı ve zehir gibi zararlı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Ciddi ve sarsıcı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baskısından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sarsıntılar ve dindar millette büyük değişimler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devletler arasında büyüyen bir çekişme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bir alanı etkiliyor.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nefes değil, kötü fikir yaymayı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Büyüleyici ve zehirli bir üfleme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Hürriyetle ilgili değişimin din lehine olan sonuçlarını bozmak istiyor.</w:t>
            </w:r>
          </w:p>
        </w:tc>
      </w:tr>
    </w:tbl>
  </w:body>
</w:document>
</file>