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308e99719430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insanın her gün eline verilen en önemli imkân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denge bozulursa insan neyi unutmuş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 namaz için ayrılan az bir zaman neden çok değerli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Karamsarlık uzun sürerse kişinin yaşayışı nasıl bozulabilir?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ibadet, insanın geçmiş yanlışları hakkında nasıl bir fayda sağlayabilir?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benzetmeye göre insanlar hangi şeye para ve emek harcamaya daha hevesli olabiliyor?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kazancı ile âhiret kazancı arasında ihtimal bakımından nasıl bir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Hapishane görevlileri için inançlı mahpusların avantajı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İnancı ve namazı olmayan bazı kişilerde hangi kötü hâllerin görülebileceği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bölümden çıkarılacak en önemli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 günlük hayat, insana nasıl bir emanet gibi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sermayenin doğru kullanılması için hangi iki alan birlikte düşünülmelidir?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Güzel huyları zayıflayıp terbiyeden uzaklaşabilir.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az bir vakit, âhiret için büyük kazanca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Sonsuz hayat için hazırlanması gerektiğini unutmuş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Yaşamak için verilen günlük vakittir.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Kurallara uymaları ve taşkınlığa daha az yönelmeleridir.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menfaatinde kazanma ihtimali çok düşüktür; iman sahipleri için âhiret kazancı ise çok daha kuvvetli bir ümittir.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Dünyadaki şansı az olan kazançlara.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Hatalarına bağışlanma vesilesi olabilir.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hayatı ve âhiret hayatı birlikte düşünülmelidir.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Değerlendirilmesi gereken bir sermaye gibi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bir ibadet ihmâl edilmezse insan hem dünyada hem âhirette kazançlı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Helâl-haramı önemsememek ve taşkınlığa yatkın olmak.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sıkıntılar insanın davranışlarını nasıl etkileyebilir?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İç dünyası bozulan insanın terbiyesi neden zorlaşır?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benzetmede insanlar niçin dünya menfaatine daha çok koşuyor gibi gösterilmiş?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Dünya piyangosu misali hangi duyguyu eleştiriyor?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en kârlı tercih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Dindar insanların cezaevinde daha kolay yönetildiği söylenirken hangi özellikleri öne çıkarılıyor?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Sadece dünya cezasını düşünen kişi hangi noktada eksik kalır?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verdiği öğüt tek cümleyle nasıl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insanın bir gününün tamamı ne olarak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İnsanın çoğu vaktini geçici işlere verip ibadeti bırakması nasıl bir tercih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yanlışın kalpte ve ruhta doğurduğu sonuçlar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Beş vakit namaz için gereken az vakit, manevî bakımdan nasıl büyür?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meyve-risalesi-p02-1-mesele-namaz-ve-hapsin-terbiye-meyvesi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İnsanların yanlış yerde umut aramasını eleştiriyor.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yakın ve görünen kazancı daha çekici sanıyorlar.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güzel davranışları uygulamakta zorlanır.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Ahlâkını bozup daha yanlış yollara sürükleyebilir.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Günlük vaktini ibadetle bereketlendiren kişi gerçek kazancı bulur.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Yaptığının Allah katındaki sonucunu hesaba katmaz.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Sorumluluk duyguları ve haramdan sakınmaları öne çıkarılıyor.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Az bir vakti ibadete verip ebedî hayata yatırım yapmaktır.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Çok sevaplı ve kalıcı faydalı bir yatırıma dönüşür.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Daralma, üzüntü ve umutsuzluk meydana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Yanlış ve zarar getiren bir tercih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Kullanılması gereken değerli bir imkân olarak.</w:t>
            </w:r>
          </w:p>
        </w:tc>
      </w:tr>
    </w:tbl>
  </w:body>
</w:document>
</file>