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91fa053ed4e7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Hayvanın hayatında geçmiş ve gelecek olmaması ona nasıl bir rahatlık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Hayvanın rahat yaşadığı söylenirken hangi davranışı da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Hayvanın geçmişe üzülmediği söylenirken hangi insanî durumun tersine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hayvanın son anda hissetmesi, sonra da o hissin gitmesi neye örnek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verilen kesim örneği, önceden bilgi sahibi olmamanın bazen nasıl bir nimet olabileceğini nasıl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geçmiş neden bir sıkıntı kaynağı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Tavsiye edilen doğru yol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“Aklını imanla başına al” sözüyle ne kastediliyor?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aklın yanlış kullanılması hangi sonuçla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karşı tarafın görüşü neden geçersiz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Cevapta, hayvanın acı ve korkudan uzak oluşu hangi sebebe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düşünceye verilen ilk itiraz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merhametin acıyı büyütmeden sınırlamasına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eski kayıpları ve ayrılıkları hatırlayıp üzülmesine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Yaratanına şükretmesi de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Acıyı az hisseder, korkularla yıpranmaz ve elindeki zevki daha rahat yaşar.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Aklı başıboş bırakmayıp imanla doğru karar vermek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 dinleyip aklı imanla kullanmaktır.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Ayrılıkları ve üzücü olayları hatırlattığı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Korkunun büyümesini engellediğini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hayvan seviyesine inerek rahat bulamayacağıdır.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Geçmişi ve geleceği insan gibi düşünmemesine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savunduğu zevk yolu, vaat ettiği rahatlığı gerçekte vermiyor.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zevk bakımından hayvandan daha kötü bir duruma düşürmesiyle eleştiriliyor.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Hayvanın geçmiş ve gelecek yükü taşımaması onun günlük yaşamını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Hayvanın gelecek kaygısı taşımaması ona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durum hangi ilâhî özelliğe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üzüntü ve korkular, dünyadaki küçük zevkleri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taraftan gelen sıkıntı, insanın zevkini hangi ölçüde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“Yüz derece hayvandan aşağı düşmek” sözü neyi abartılı biçimde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öğüt hangi cümlede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insanı gerçekten yükselten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konuşmada karşı tarafın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cevapta insanın hayvana benzetilmesi neden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Hayvanın geçmişten etkilenmemesi ona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Hayvanın bıçak değmeden önce acı çekmemesi hangi gerçeği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meyve-risalesi-p10-3-mesele-hayvan-gibi-yasamak-itirazina-cevap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azaltır, hatta neredeyse yok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ve şefkate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Korkusuz ve daha sakin bir yaşayış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rahat yaşamasını ve elindeki nimetten daha çok faydalanmasını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 sahibi olmakla beraber onu imanla kullanmaktır.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Aklı imanla kullanıp Kur’an’ın rehberliğine yönelmekte toplanıyor.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kullanılan aklın insanı büyük bir mutsuzluğa sürüklediğini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zevklerini değersiz hale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Beklenen korkunun bazen olayın kendisinden daha ağır olabildiğini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Üzüntü ve pişmanlık yükünden korunma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akıllıdır ve zamanın iki tarafını da düşünür.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 keyifli geçirmek için düşünmeyi azaltıp eğlenceye yönelmeyi savunmaktır.</w:t>
            </w:r>
          </w:p>
        </w:tc>
      </w:tr>
    </w:tbl>
  </w:body>
</w:document>
</file>