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4c1a170cf14dc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övülen zât, İslâm âlemi için hangi iki alanda iyilik istemektedir?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kişinin kendisi zor durumda iken bile başkalarına yönelmesinden hangi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eserinin basılması sebebiyle gelen sıkıntı sonunda nereye düşüldüğü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Hapishane için kullanılan dinî benzetme, oranın yalnız ceza yeri olmadığını nasıl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meyve-risalesi-p105-11-mesele-lahika-isparta-havalisi-nur-talebelerinin-ramazan-tebrik-mektubu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Hangi risalelerin yazılmasıyla zindan kapılarının açılmasına ve beraate vesile olunduğu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Birçok kişinin imanla kabre girmesi hangi açıdan en büyük başarı sayılabilir?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Ayrılık acısıyla yanan kalplerin hangi eserlerle ferahladığı söylenmektedir?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Kabir hakkında hem güzel hem korkutucu iki ayrı durumun anlatılması neye bağlıdır?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meyve-risalesi-p105-11-mesele-lahika-isparta-havalisi-nur-talebelerinin-ramazan-tebrik-mektubu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herkes için farklı derecede fayda vermesi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benzerinin yazılamaması hangi özelliğine delil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anlatılan zâtın gözlerinden yaş yerine neyin aktığı söylenerek büyük üzüntüsü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Hastalıklar ve dertler içinde olmasına rağmen vazifesini bırakmaması hangi özelliğini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meyve-risalesi-p105-11-mesele-lahika-isparta-havalisi-nur-talebelerinin-ramazan-tebrik-mektubu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Manevî eğitim ve sabır yeri hâline geldiğini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Hapishaneye düşüldüğü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rahatını değil ümmetin iyiliğini öne aldığı sonucu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dünya hayatı için hem de âhiret hayatı için iyilik ve selâmet istemektedir.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İmanlı olup olmamaya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Meyve’nin Onuncu ve Onbirinci meseleleri ve çiçekleriyle ferahladığı söylenmektedir.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ebedî hayatını kurtarmaya vesile olması açısından en büyük başarı sayılabilir.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Meyve ve Müdafaaname adlı risalelerden söz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Sabırlı ve vazifesine bağlı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Kan akıyormuş gibi derin bir acı çektiği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Mucize oluşuna delil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seviyedeki insana hitap eden büyük bir mucize olduğunu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Kur’an ve Risale-i Nur’un yardımıyla neyin tedavi edilmeye çalışıldığı söylenmektedir?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Kendisine fenalık yapmak isteyenlere bile iyilikle karşılık vermesi hangi peygamberî ahlâka uygundur?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beraat kazanılması yalnız insan gücüyle mi açıklanıyor, yoksa başka bir dayanak da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ağırlıkları yüklenmesi, talebeleriyle ilişkisi hakkında ne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meyve-risalesi-p105-11-mesele-lahika-isparta-havalisi-nur-talebelerinin-ramazan-tebrik-mektubu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kabre imanla girmek neden çok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Ölümün iman ehli için güzel bir geçiş sayılması, mümine nasıl bir bakış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Şehid Hâfız Ali ile ilgili verilen örnek neyi desteklemek için zikredilmektedir?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genelinde en çok öne çıkan üç kavram hangileridir?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meyve-risalesi-p105-11-mesele-lahika-isparta-havalisi-nur-talebelerinin-ramazan-tebrik-mektubu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başındaki hitapta anlatılan kişi, İslâm dünyasının selâmeti için hangi kaynaklardan güç almaktadır?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Ağır hastalıklar içinde bulunmasıyla ümmete hizmet etmesi yan yana verilince hangi erdem öne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delillerin çokluğu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Düşmanlığa rağmen dua etmek, talebelere nasıl bir örnek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meyve-risalesi-p105-11-mesele-lahika-isparta-havalisi-nur-talebelerinin-ramazan-tebrik-mektubu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meyve-risalesi-p105-11-mesele-lahika-isparta-havalisi-nur-talebelerinin-ramazan-tebrik-mektubu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koruyan ve dertleriyle ilgilenen bir rehber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İlâhî izinle ve manevî delillerin kuvvetiyle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Sabır, merhamet ve bağışlayıcılık ahlâkına uygundur.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Müslümanların maddî ve manevî hastalıklarının giderilmeye çalışıldığı söylenmektedir.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Kur’an, iman ve fedakâr hizmet öne çıkmaktadır.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Risale-i Nur’dan öğrenilenlerin kabirde de fayda vereceği düşüncesini desteklemek için zikredilmektedir.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Ölümü korkulacak son değil, rahmetli bir geçiş olarak görme bakışı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insanın ebedî hayatı için en büyük kurtuluş bununla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Kızgınlık yerine merhametli ve olgun davranmaya örnek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Eserlerin hak ve doğru olduğuna güçlü şekilde inandırmak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Fedakârlık erdemi öne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feyzinden, Risale-i Nur’un hakikatinden ve talebelerin gayretinden güç almaktadır.</w:t>
            </w:r>
          </w:p>
        </w:tc>
      </w:tr>
    </w:tbl>
  </w:body>
</w:document>
</file>