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79c9e18fa44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semavî kitapların ve peygamberlerin davasının kaç temel esas çevresinde döndüğü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ortak dersin sürekli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anılan iman konuları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Yaprağın hayatını inkâr eden birine ağacın her tarafının karşı çıkması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uzun açıklamadan vazgeçilmiş gibi görünmesinin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 için bundan nasıl bir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geniş açıklamanın tamamlanmamasına ne sebep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İslâmiyet’te iman esaslarının zincirlenmiş olması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Peygamber Efendimizi kabul etmeyen bir kimsenin başka hangi hakikatleri de gereği gibi bilemeyeceği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aklın kabul tarafına yaklaşması, iman ile aklın ilişkisi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başında, bütün ilahî kitaplar ve peygamberler hakkında ortak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doğruluğunu gösteren deliller en çok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bir inkârın çok sayıda delille bozulacağını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iman, âhirete iman ve diğer iman rükünleri.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dinin en önemli konusu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Beş-altı temel esas çevresinde döndüğü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bölünmeden kabul edilmesi gerektiği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engellerin buna fırsat vermediği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esası reddetmek, diğer esaslarla da uyuşmaz hale gelmektir.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Araya giren sıkıntılar ve birinci kısmın yeterli görülmesi.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ana iman gerçeklerini anlattığı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Hakiki imanın akla aykırı değil, akılla da desteklenen bir hakikat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sıfatlarıyla ve âhireti gereği gibi bilemeyeceği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altı iman rüknü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büyük ağaç benzetmesinde ortak hayat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birinci kısmın yeterli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Müslüman neden iman hakikatlerinden birini seçip birini bırakamaz?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kısmın hangi yönü yeterli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Müslüman bir iman gerçeğini inkâr ederse hangi tehlikeye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 tasdik etmemenin, Allah’ı bilmeye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aklın tavrı nasıl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bütün peygamberlerin ve ilahî kitapların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doğruluğuna şahitlik eden deliller hangi alana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imanın altı esası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ağaç benzetmesinde tek bir yaprağın hayatı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esasları zincir gibi birbirine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verilen ölçünün güçlü bir temel oluşturduğuna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hepsini kuşatan canlı hakikatini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koparılamayacak bir bütün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kabul tarafına yönelmek zorunda kalıyor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sıfatlarıyla gereği gibi tanımaya engel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inkâra düşme tehlikesine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 örnek olma yönü yeterli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yaprak bütün ağacın hayatına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ayrılmayacak kadar güçlü bir bağ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iman esaslarını öğretmek ve bunların doğru olduğunu göstermektir.</w:t>
            </w:r>
          </w:p>
        </w:tc>
      </w:tr>
    </w:tbl>
  </w:body>
</w:document>
</file>