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0e53ee4c340d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sorulan ikinci sorunun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konuların tekrar tekrar anlatılmasının önemli görülmesinin bir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insanların hangi iki sonuca götüren görevinden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bu büyük meseleleri sıkça anlatarak neyi gidermeyi hedefler?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Şiddetli inkâr ve inadı kırmak için nasıl bir yol izlendiği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mutluluk haberi neden çok kıymetli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konuları tekrar etmesi hangi günlük ihtiyaçlara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Buradan, tekrarın boş bir söz olmadığı hakkında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tekrarın değeri neye göre belirleniyor?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ahiret ve tevhidi her surede ve her yerde ders vermesinin hikmeti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büyük değişimler karşısında insanın hangi sorumluluğu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görev insanı hangi iki farklı sona götürebilir?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sayıdaki şüpheyi kaldırmayı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mutluluğa veya bedbahtlığa götüren vazifesinden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en büyük ve en gerekli meseleleri bunlardır.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Ahiret, Allah’ın birliği, ödül ve ceza gibi konuların Kur’an’da neden çok sık anlatıldığıdır.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Gerekli ve faydalı olduğu için tekrar israf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Ekmek, ilaç, hava ve ışık gibi zaruri şeylere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ölümün insanı ve sevdiklerini sonsuz yok oluşa gitmekten kurtardığını müjdeliyor.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hakikatler tekrar tekrar gösterilip kabul ettiriliyor.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mutluluğa veya sonsuz sıkıntıya götürebilir.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görevini doğru taşıması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en büyük meseleleri sağlam şekilde öğretmek ve kabul ettirmek için olduğu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Tekrar edilen bilginin önemine göre belirleniyor.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neden çok kuvvetli bir şekilde ispat ve ikna yoluna başvuruyor?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cennet müjdesi insanı hangi büyük korkudan kurtarıyor?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müjde kaç defa tekrar edilse de değersiz olmaz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dikkatleri bu meselelere çekmesi nasıl bir ihsan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bu derslerden neden bıkmamalıdır?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verdiği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cevapta Kur’an’ın çok tekrar etmesi hangi yönden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insanlığın taşıdığı ağır emanet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haberinin insana verdiği en büyük sevinç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saadet müjdesi sadece kişiyi mi ilgilendirir?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tekrar ettiği bu konuların kâinat kadar önemli sayılması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Kur’an’ın büyük değişimleri gerçekleştirmeye çalıştığı söylenirken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meyve-risalesi-p73-10-mesele-emirdagi-cicegi-ikinci-sual-ve-cevabi-ahiret-ve-tevhid-tekrarlari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yenilenen bir nimet ve ihtiyaç giderme olarak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anlattığı şeyin değeri çok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Kendisinin, dünyasının ve sevdiklerinin sonsuz kaybı korkusundan kurtarıyor.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karşıda güçlü inkârlar ve dirençler bulunuyor.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önemli bir sorumluluk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hayatı için vazgeçilmez hakikatleri anlattığı yönden savunuluyor.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en önemli gerçekleri, insanın ihtiyacı sürdüğü için Kur’an’da sıkça tekrar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bunlara her zaman muhtaçtır.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bakışını ve hayat anlayışını kökten düzeltmesi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çok büyük değerde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kişinin dünyası ve sevdikleriyle ilgili umut da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her şeyi bitirmediğini bildirmesidir.</w:t>
            </w:r>
          </w:p>
        </w:tc>
      </w:tr>
    </w:tbl>
  </w:body>
</w:document>
</file>