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041f4825548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kısa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ölüm anındaki en büyük faydası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insanın bu özel dünyası için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Küfür, özellikle en koyu haliyle, insanı nasıl bir sona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inkâr, dünya hayatının tadını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kimlere özellikle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uyarıda insanlara hangi iki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“korkunç kayıp” sözü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en güvenli çıkış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en çok hangi iki şey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ile küfür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Ölüm, iman sahibi biri için nasıl bir anlam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Ölümle birlikte hem kendisini hem de kendi dünyasını sanki yokluğa düşürür ve karanlık bir azap haline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hiçlik ve karanlık duygusundan korur, anlamlı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İmanın, insanı sonsuz yok oluştan kurtardığı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insanı ve onun kendi dünyasını yokluk karanlığından koruduğu, inkârın ise insanı büyük bir manevi zarara sürüklediği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olmayınca insanın hem kendisi hem de anlam dünyası açısından büyük manevi zarara uğramasına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bu büyük probleme gerçek bir çözüm bulmaları ya da imana yönelmeleri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 ahiretten daha üstün tutanlara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görünen lezzetleri acılaştırır.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yok oluş değil, kurtuluşa açılan bir geçiş gibi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kurtuluş ve aydınlık getirirken, küfür yokluk hissi ve karanlık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ile küfür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İmana girmektir.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Ölüm, inkâr içinde olan biri için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sadece kendisi için mi etkilenir, yoksa başka bir şey daha mı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“Manevi cehennem karanlıkları” sözüyle ne anlatılmak istenmiş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zevklerinin acı hale gelmesi neyin sonucu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“kulakları çınlasın” gibi sert bir ifade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kısımdaki dua, bu anlatılanlarla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imanın insana verdiği en önemli manevi destek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“karanlık” neyin simgesi gibi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insanın sadece ahiretini mi ilgilendirir, yoksa dünyasına da tesir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dünyadaki tesiri metinde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neden daha ağır bir tehlike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 ahirete tercih etmek niçin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ve ahireti önemsememenin sonucu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sıkıntısı, umutsuzluk, anlamsızlık ve ruhen büyük azap anlatılmak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kendisi değil, kendi özel dünyası da etkilenir.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kaybetme ve karanlığa düşme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Ümitsizlik, anlamsızlık ve manevi sıkıntının simgesi gibi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yokluk korkusundan emniyet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gerçek bilgiyi Allah’tan bildiğini kabul etmesi, imanlı bir duruşu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sarsıp uyarmak ve gafletten çıkarmak için kullanılmış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geçici olanı kalıcı olana üstün tutmak büyük bir aldanış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hem sonunu hem de hayatını anlam bakımından mahveden bir hal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dünyasını hiçliğe düşmekten koruduğu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Ahiretini ilgilendirdiği gibi dünyasına da tesir eder.</w:t>
            </w:r>
          </w:p>
        </w:tc>
      </w:tr>
    </w:tbl>
  </w:body>
</w:document>
</file>