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5bc3eb65048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Mektubun başında hangi eser parçasını aldıklarını sevinçle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gelmesi, ayrılık ve haber alamama yüzünden oluşan hangi sıkıntıları hafifleştirmiştir?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bu eserin kalplere ve ruhlara nasıl bir tesir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Kur’an’daki tekrarlar hakkında hangi iki yön açıklanmış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Mes’elenin Risale-i Nur için nasıl bir yön taşıdığı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“Çiçeği kokladıkça iştiyakın artması”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Mes’ele ile Onuncu Mes’ele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 aylık hapis sıkıntısına karşılık Dokuzuncu Mes’elenin hangi faydası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hem Dokuzuncu hem Onuncu Mes’ele için ortak olarak söylenebilecek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Mektubu yazan talebe, sözlerine ilk olarak kime hamd ederek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ay süren ayrılığın ardından gelen bu eser, mektupta nasıl bir manevî hediye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adı geçen eser hangi ana konuyu işler şekilde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Tekrarların güzellikleri sayılıyor; ayrıca bu tekrarların neden gerekli ve önemli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Kalplere canlılık verdiği, ruhlara da ferahlatıcı bir tazelik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kalmanın üzüntüsünü ve haberleşememenin verdiği sıkıntıyı azaltmıştır.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 Meyvesi’nin Onuncu Mes’elesi diye anılan “Emirdağı Çiçeği”ni aldıklarını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Beraat almalarına büyük bir sebep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beraate vesile olmasıyla güzelliğini göstermiş, diğeri de Kur’an’ın mucize yönlerini açıklamasıyla güzelliğini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 okudukça sevgi, ilgi ve öğrenme arzularının çoğaldığı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dikkat çekici bir savunma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tekrarların hikmetini ve değerini açıklayan bir eser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Gönülleri canlandıran ve ruhları ferahlatan bir nimet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sonsuz şükrederek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çok faydalı ve güzel sonuçlar verdiğidir.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bu eserin takdire layık olduğu hangi ifadeden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okuyup üzerinde düşündükçe talebelerin içinde hangi his güçleniyor?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Mes’ele dış dünyada hangi sonucu doğurmuş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Mes’elenin daha çok hangi alandaki güzelliği öne çıkarılıyor: hukukî fayda mı, ilmî ve imanî açıklama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 süresi ile Mes’elelerin faydası arasında nasıl bir karşılık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Onuncu Mes’elenin faydası ise hangi hakikati ortaya koymakta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Mektupta alınan eserin tam adı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 gelmeden önce mektubu yazanların yaşadığı iki temel manevi sıkıntı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Mektuba göre bu bölüm, Kur’an’daki tekrarları boş bir tekrar gibi mi, hikmetli bir tekrar gibi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“Risale-i Nur’un harika müdafaası” denince bu parçanın hangi görevi yaptığı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“Kokladıkça” ifadesi gerçek bir çiçeği mi, yoksa manevi bir istifadeyi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Mes’elenin güzelliği hangi somut olayla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İlmî ve imanî açıklama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Beraatla sonuçlanan önemli bir fayda sağlamış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Özlem ve kavuşma arzusu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Beğenilmeye ve övülmeye çok uygun olduğunun söylenmesinden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kalmanın üzüntüsü ve haberleşememenin verdiği 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Denizli Meyvesi’nin Onuncu Mes’elesi olarak anılan “Emirdağı Çiçeği” şeklinde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olağanüstü anlatım ve mucize yönlerini ortaya koymakta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sıkıntıya karşı manevi teselli ve fayda getiren eserler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Beraate vesile olmasıyla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bir istifadeyi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 güçlü biçimde savunup haklılığını ortaya koyduğu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gerekli bir tekrar gibi gösteriyor.</w:t>
            </w:r>
          </w:p>
        </w:tc>
      </w:tr>
    </w:tbl>
  </w:body>
</w:document>
</file>