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172e5cb3141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ilgili surenin sözleri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kaç büyük kötülükten söz edildiği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hangi büyük olayın yaklaşmasına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müminlere manevi olarak ne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örnekte, Kur’an hizmetinde bulunan talebeler için nasıl bir özel haber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hangi ifadenin hangi yıla denk geldiği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ikinci örnekte savaşın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Nur talebeleri için hangi iki sıkıntıdan korunma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surenin anlamının tek yönlü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“Kötülük” sözünün birkaç defa geçmesi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işaretler insanlara nasıl bir uyarı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savaşa girmemeleri ve Allah’a sığınmaları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büyük dünya savaşının yaklaşmasına işaret edildiği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büyük kötülükten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işaret yoluyla bu çağdaki büyük kötülüklere dikkat çektiği ve insanları onlardan sakındırdığı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yok etme planından ve Denizli hapsi denilen ağır beladan korunmaları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Acımasız yıkımı ve zulmü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cümlenin 1361 yılına uygun düştüğü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kötülükten ve bir hapishane sıkıntısından kurtulmalarına işaret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Tehlikeli kötülüklerden sakınmaları gerektiğini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çağdaki çeşitli büyük felaket ve bozulmalara dikkat çekmeye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birden çok mana taşıdığı, burada ise işaret eden yönünün ele alındığı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Suredeki ifadelerin sadece genel öğüt vermekle kalmayıp bazı zamanlardaki büyük tehlikelere de işaret ettiği düşüncesidir.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verilen örnekte insanlıkta hangi kötü duyguların yayıldığı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birinci büyük savaş ile ikinci büyük savaş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geçen manevi korunma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sadece savaş mı anlatılıyor, yoksa başka bir konu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insanlardan gelebilecek zarar için nasıl bir dolaylı uyarı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bir yönü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ele alınan açıklama, surenin hangi yönüne odaklanıyor?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işaretli anlatımın Kur’an’a yakışan hangi özelliği gösterdiği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verilen tarih aralığı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tarih aralığı hangi önemli hadiseyle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ümmete verilen iki kısa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Risale-i Nur talebelerine yönelik nasıl bir ilgi ve müjde bulunduğu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meyve-risalesi-p97-hatime-1-isaret-felak-suresinde-serr-tekrarlari-ve-ebced-tevafuklari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Savaşın yıkımı yanında iman hizmetinde bulunanların bir beladan korunması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Rabbine yönelip O’na sığınmaktır.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büyük savaşın sebep olduğu gidişin sonrakine hazırlık yaptığı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Aşırı hırs ve kıskançlığın yayıldığı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Mucizevi yol göstericilik özelliğini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İşaret eden, remizli manasına odaklanıyor.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Gaybî uyarılar içeren, yol gösterici bir yönü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meydana getirdiği kötülüklere karşı dikkatli olunması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özel bir manevi iltifat bulunduğu ve bir yok etme planının boşa çıkacağına işaret edildiği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Savaşa girmemek ve Allah’a sığınmaktır.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dünya savaşının hazırlık devresiyle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1352 ile 1354 arasıdır.</w:t>
            </w:r>
          </w:p>
        </w:tc>
      </w:tr>
    </w:tbl>
  </w:body>
</w:document>
</file>