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3300d00826441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dört isim, sorulan hangi büyük meseleye cevap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neden sıradan bir canlı gibi değerlendirilmiyor?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kâinat sarayında seçkin bir misafir gibi anlatılması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yaptıklarının kayıt altına alındığı nasıl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zevklerinin acılarla karışık olması hangi düşünceyi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insanların amellerini yazan görevli varlıklardan söz edilmesi hangi fikri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güçlü görünen bir kimsenin toprak altında hesaptan kaçamayacağı niçin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Sineğin hayat hakkına cevap verilmesi örneği niçin verilmiş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Haşri inkâr etmek neden Allah’ın bazı isimleriyle çelişmek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insan, kâinat ağacı benzetmesinde hangi konumda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çok sayıda ilim ve sanatla donatılmış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yeryüzünde denetleyici bir görevle bulunması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amellerinin sürekli korunduğu ve yazıldığı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Değerli, maksatlı ve ikram gören bir varlık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çok geniş kabiliyetleri hem de büyük sorumlulukları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Yeniden dirilme ve ahiret meselesine cevap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en küçük şeyi bile ihmal etmediğini göstermek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insanın işleri önemlidir ve hepsi adalet gereği sorgulanacaktır.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Hiçbir davranışın unutulmadığı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tam huzur yeri olmadığını ve asıl yurdun başka olduğunu güçlendiriyor.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görev, onun yaptıklarının anlamlı ve sorumlu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Gelişigüzel yaratılmadığını ve önemli bir görev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son ortaya çıkan ve en çok mana taşıyan meyve konumunda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isimler doğruluk, koruma, hikmet, güzellik ve merhamet bildirir; bunlar da hesap gününü gerektirir.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en çok ihtiyaç sahibi canlılardan biri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insan neden bekaya en çok layık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ahirette insan için yalnız genel bir yargılama mı vardır, yoksa tek tek ameller de önemli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sineğin bile hakkı gözetiliyorsa, insan hakkında hangi sonuç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canlının bile hakkı korunuyorsa, insanın duaları hakkında ne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topluca “bu olmaz” demesi, hangi görüşe karşıdır?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ilahî ismin cevap verdiği soru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Peygamber Efendimizle ilgili yönü neden önemli bir yere konuyor?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hem çok aciz hem de çok istekli olması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ebedî mutluluğa istek duyması basit bir heves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hem fakir hem de arzuları çok olan bir varlık olması hangi manevi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kalıcı mutluluk yeri ve sürekli azap yeri hakkında ne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meyve-risalesi-p34-7-mesele-evvel-ahir-zahir-batin-ve-insanin-yirmi-hakikatiyle-hasrin-zarureti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çok daha büyük haklarının korunacağı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tek ameller de önemlidir; hepsi hesaba katılacaktır.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bütün duyguları ve ihtiyaçları kalıcı hayatı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başına yeterli olmadığını ve Rabbine daha çok muhtaç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türünün yaratılışındaki asıl manaya ve yüksek değerine işaret ettiği için önemli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Ahirette dirilişin olup olmayacağı sorusudur.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Ahiretin ve dirilişin olmayacağı görüşüne karşıdır.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daha güçlü şekilde kabul ve karşılık görmeye layıktır denebilir.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müminler için nimet yurdu, diğeri kötü son için ceza yeri olarak açılacaktır.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rahmete ve ebedi hayata yönelmesi gerektiği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yaratılışına yerleştirilmiş derin bir ihtiyaçtır.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yalnız dünya için değil, daha kalıcı bir hayat için yaratıldığına işaret eder.</w:t>
            </w:r>
          </w:p>
        </w:tc>
      </w:tr>
    </w:tbl>
  </w:body>
</w:document>
</file>