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0b00652be43d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gençlerin hangi özellikleri sebebiyle daha dikkatli yönlendirilmeye muhtaç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Gençlerin duygularına yenik düşmesi, sosyal hayatta nasıl bir tehlike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Birkaç dakikalık zevk ile yıllarca süren ceza arasındaki karşılaştırma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sayılan sıkıntılı grupların ortak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meyve-risalesi-p41-8-meselenin-bir-hulasasi-ahiret-imaninin-hayat-i-ictimaiyeye-bakan-faydalari-gencler-hastalar-mazlumlar-mahpuslar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İnsanlardan gizlenebilmek ile Allah’tan gizlenememek arasındaki fark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amelleri yazdığına inanmak davranışları nasıl etkileyebilir?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hangi sıkıntıdaki kimselerin de âhiret inancına çok ihtiyaç duyduğu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Mahpusların yaşadığı pişmanlığın sebebi olarak ne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meyve-risalesi-p41-8-meselenin-bir-hulasasi-ahiret-imaninin-hayat-i-ictimaiyeye-bakan-faydalari-gencler-hastalar-mazlumlar-mahpuslar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Mahpuslar açısından âhiret inancı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Âhirete iman bu insanlarda hangi kötü duyguları söndürmeye başlar?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genç nüfusun insanlığın ne kadarlık bir bölümünü oluşturduğu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Gençlerin âhireti unutması, yalnız kendilerine mi zarar verir? Açıklayınız.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meyve-risalesi-p41-8-meselenin-bir-hulasasi-ahiret-imaninin-hayat-i-ictimaiyeye-bakan-faydalari-gencler-hastalar-mazlumlar-mahpuslar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ağır acılar, haksızlıklar veya çaresizlikler içinde yaşamaları.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bir heves için çok büyük bir bedel ödendiğini ve böyle bir seçimin akıllıca olmadığını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Ölçüsüz davranışlara yol açarak başkalarının hakkına, huzuruna ve güvenine zarar verebilir.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İsteklerinin taşkın olması, duygularına çabuk kapılmaları, cesur davranmaları ve her zaman sağduyulu hareket etmemeleri sebebiyle.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süren bir keyif uğruna uzun süre ağır ceza çekmek.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Hastalar, ezilenler, musibet yaşayanlar, fakirler ve ağır ceza alan mahpuslar.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Kişiye sürekli hesaba çekileceğini hatırlatarak onu daha dikkatli ve dürüst yaşamaya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denetiminden kaçsa da ilahî adaletten kaçamayacağını bilen kimse daha dikkatli davranır.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yalnız kendilerine değil; ailelere, yaşlılara, güçsüzlere ve toplum düzenine de zarar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Yaklaşık üçte biri.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Endişeyi, karamsarlığı, öfkeyi ve bunaltıyı söndürmeye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Acılarının boşa gitmediğini düşünmelerine, iç sıkıntılarının azalmasına ve ümitsizliğe kapılmamalarına yardımcı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Gencin başkalarına merhamet duymaya başlamasının arkasında hangi düşünce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Hapis cezasının anılması, okuyucuya hangi mesajı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 inancı gelince gencin aklını başına alması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düşünce gençte başkalarına karşı nasıl bir değişim meydana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meyve-risalesi-p41-8-meselenin-bir-hulasasi-ahiret-imaninin-hayat-i-ictimaiyeye-bakan-faydalari-gencler-hastalar-mazlumlar-mahpuslar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Musibet yaşayan ve fakir düşen kimselerde hangi duygular öne çıkabilir?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Malını veya evladını kaybeden biri, âhiret inancı olmazsa hangi ruh hâline sürüklenebilir?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genç bir Müslüman öğrenci için hangi öğüt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kuvvetine göre sıkıntıların azalması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meyve-risalesi-p41-8-meselenin-bir-hulasasi-ahiret-imaninin-hayat-i-ictimaiyeye-bakan-faydalari-gencler-hastalar-mazlumlar-mahpuslar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gençlerin hangi iç yönleri onları yanlış davranışlara sürükleyebilecek sebepler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Cehennem cezasını hatırlamak genç üzerinde nasıl bir fren görevi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bir gencin işlediği kötülüğün sadece bireysel değil toplumsal olduğunu nasıl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Kötülük yapan gencin “insanlıktan uzaklaşması”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meyve-risalesi-p41-8-meselenin-bir-hulasasi-ahiret-imaninin-hayat-i-ictimaiyeye-bakan-faydalari-gencler-hastalar-mazlumlar-mahpuslar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Haksızca saldırmak yerine acıma, saygı ve ölçülü davranma duygusu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Sonuçları düşünerek yanlış niyetinden vazgeçmesini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Günah ve suçların dünyada da ağır sonuçları olabileceğini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Kendisiyle başkaları arasında benzer bir insanlık hâlinin bulunduğunu, onun da bir gün güçsüzleşeceğini fark etmesi.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 inancının kalpte ne kadar yer ettiyse o kadar güçlü teselli verdiğini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Hevesine kapılmadan önce Allah’ın huzurunu ve hesabı düşünmeli; zorlukta da ümitsizliğe değil âhiret umuduna sarılmalıdır.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Derin bir boşluk, anlamsızlık ve karamsarlığa sürüklenebilir.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Ümitsizlik, sıkıntı, keder ve iç daralması öne çıkabilir.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Merhamet, saygı ve sorumluluk gibi insana yakışan özellikleri kaybetmesi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kişinin hevesi yüzünden bir evin huzurunun bozulabileceğini ve birçok insanın zarar görebileceğini belirtiyor.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Kötülüğün sonucunu düşündürerek onu haksızlıktan geri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Heveslerinin kabarması, hislerine kapılmaları ve düşünmeden cesurca hareket etmeleri.</w:t>
            </w:r>
          </w:p>
        </w:tc>
      </w:tr>
    </w:tbl>
  </w:body>
</w:document>
</file>