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a6e82c43b42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Cehennem’in varlığı, rahmet, adalet ve hikmetle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Masumların hakkını çiğneyen birinin cezalandırılması en çok kimi sevindirir?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yanlış yerde gösterilen merhamet nasıl bir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inkâr eden kişi, ilahî isimlere karşı nasıl bir suç işler?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şahitliğini yalanlamak neden ayrıca bir haksızlık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yaratılış gayesinin bir sebebi olarak hangi hakikat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büyük bir suç için affın uygun görülmemesinin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Ayetteki tehdit, burada hangi gruba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varlığını kimler ister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düzeyinde bu parçayı tek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“Cehennem rahmete zıttır” düşüncesine bu parçada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zalimi cezalandırmanın rahmet oluşu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isimleri tanımayarak onların hakikatine karşı saldırıda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Suçluya yumuşak davranılmış görünür; fakat birçok mazlumun hakkı çiğnenmiş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Haksızlığa uğrayanları sevindirir ve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 bunlara aykırı değil; tam tersine merhamet, adalet ve ölçülü hikmet onun bulunmasını gerekli kılıyor.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ve mutlak inkâr içinde olanlara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 çok kapsamlı ve ağır olduğu için bağışlanmaya elverişli bir hâl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rububiyetin ortaya çıkması ve buna kullukla karşılık verilmesi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yaratılmışlar kendi halleriyle Allah’ın isimlerini gösterirken bunu reddetmek onların bu şahitliğini değersiz saymak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Mazlumların haklarının korunması ve onların rahatlatılmasıyla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rahmete ters olmadığı, asıl yerinde bir merhametin onu gerekli 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inkâr ve zulüm, hem hak sahipleri hem de ilahî adalet açısından cezayı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hakkı çiğnenen çok sayıdaki davacı, hem de ilahî izzet ve kemal bunu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iki örnek ortak olarak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kâfirin küfrü ilk olarak hangi hakka saldırı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tesbih görevini inkâr etmek neden önemli bir suç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olarak kâinatın hangi temel anlamına karşı çıkılmış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“Affa kabiliyeti kalmaz”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durumda niçin af beklentisi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ilahî izzet ve kemal neden Cehennem’i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Cehennem’in varlığını isteyen iki ana taraf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Cehennem’in varlığı hangi üç temel kavramla birlikte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Masumlara zulmeden kişiye ceza vermek hangi duygunun doğru kullanımıdır?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suçluya acımak niçin eksik bir bakış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Kâfir-i mutlakın küfrü, Allah’ın isimleriyle ilgili nasıl bir haksızlıktır?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gayesine ve ilahî rububiyetin görünmesine karşı çıkılmış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Allah’a dönük anlamlı vazifelerini boşa saymak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hakkına saldırı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 bazen cezayı gerektirdiğini ve cezasız bırakmanın daha büyük kötülük doğuracağını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 çiğnenen davacılar ile ilahî izzet ve kemaldir.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ağır bir saldırının karşılıksız kalması, izzet ve kemale uygun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Suçun derecesi çok yükseldiği için bağışlanmaya uygun bir zemin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Suçun öyle ağırlaştığını, artık bağışlanmayı hak eder bir durumda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isimleri tanımayıp inkâr ettiği için onların hakkına saldırıdır.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sırada zarar gören nice kişinin durumu gözden kaçırılmış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ve adaletin doğru kullanımıdır.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adalet ve hikmet kavramlarıyla birlikte ele alınıyor.</w:t>
            </w:r>
          </w:p>
        </w:tc>
      </w:tr>
    </w:tbl>
  </w:body>
</w:document>
</file>