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96e4334b342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Ramazan ayında Kur’an okunurken, bazı âyetlerle ilgili nasıl bir dikkat ve inceleme yapıldığı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hangi sûre içindeki iki âyet grubunun iki farklı tarafa baktığı hissedilmiştir?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Anlatıma göre bu işaretler neden sadece dar bir olayla sınırlı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hitabının çok geniş ve kuşatıcı olduğu hangi yönleriyle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sade anlayışlı insanlara uygun görünen yönü ile yüksek seviyedeki insanlara hitabı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Kıssaların yalnız geçmişte yaşanmış olaylar olarak görülmemesi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Zulmeden toplumlara dair verilen sert uyarılar, bu asırdaki insanlara hangi yönden mesaj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peygamberlerin kurtuluşlarından söz edilmesi, iman eden mazlumlara ne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Kur’an neden her devirde yeni inmiş gibi etkili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bazı âyetlerin Risale-i Nur ve talebeleriyle ilgisi hangi bakımdan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Nurla ilgili âyetin bir tarafa, karanlıkla ilgili âyetin başka bir tarafa bakması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“Dar çerçeveden çıkıp genel hâle gelme” düşüncesi burada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umumî terbiyesi, insanlığın tamamı, bütün zamanlar, dünya ile âhiret ve tüm varlık düzeniyle ilgili oluşu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hitabın daha geniş bir mânaya ulaşıp her zamana bakan genel bir ölçü hâline geldiği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 Sûresi’ndeki nurla ilgili âyetin hayır yoluna, hemen ardından gelen karanlıkla ilgili âyetin ise karşı çıkanlara baktığı hissedilmiştir.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âyetlerin, Nur Risalesi’ne ve onun talebelerine bir yönüyle işaret edip etmediğine bakıldığı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ümit, sabır ve iç huzuru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zalim kavimlerin başına gelenlerden ibret alınması gerektiğini ve bugünkü zulümlerin de cezasız kalmayacağını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her devir için ders veren genel kurallar taşıdığı, bugünkü insanlara da seslendiği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Dışta kolay anlaşılır görünse de, içte derin mânalar taşıdığı için hem sıradan insan hem de ilim sahibi kimse ondan pay alabiliyor.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 yalnız bir olaya değil, daha geniş bir topluluğa ve özellikle bu zamana da uygulanabilir olmasını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Hidayetle dalâletin ayrı ayrı gösterildiğini ve her iki grubun durumuna da işaret edildiğini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Kıssalardan alınacak ders ve ibret yönüyle böyle bir bağlantı kurulduğu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anlattıkları her çağdaki insanın hâline dokunan canlı ve genel hakikatler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sözünün yüksek bir makamdan gelmesi, onun anlatımına nasıl bir özellik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hem bütün insanlığa hem de bütün çağlara seslenmesi,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 görünen anlatımın bile üst seviyedeki insanlara pay vermesi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milletlerin uğradığı cezaların anılması, bugünün zalimleri için nasıl bir uyarıdır?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İbrahim ve Musa aleyhimesselâmın kurtuluşlarının hatırlatılması, özellikle kimlere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hareketle Kur’an kıssaları için nasıl bir değerlendirme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okunurken otuz üç âyetle ilgili yapılan gözlemden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Nur Sûresi’ndeki ilgili âyetlerin birinin olumlu, diğerinin olumsuz tarafa bakması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hitabının genişliği anlatılırken hangi büyük çerçeveler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geniş bir hitabın sonucu olarak Kur’an’ın anlatımı hangi iki özelliği birlikte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Avamın anlayışını gözeten görünüşte sade anlatımın önemli bir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Kıssaların her asra hitap etmesi, dinî eğitim açısından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meyve-risalesi-p63-10-mesele-emirdagi-cicegi-kuran-hitabinin-vusati-ve-her-asra-hitabi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Zulmün sonunun kötü olduğunu ve ilâhî cezanın gelebileceğini haber veren ciddi bir ikazdır.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lafzı kolay olsa da, mânası katmanlı ve derindir.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Evrensel ve sürekli yol gösterici oluşunu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genişlik, yücelik ve kuşatıcılık kazandırıyor.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Birinin aydınlık yolu ve iman hizmetini, diğerinin ise karşı duruşu ve sapmayı göstermesi şeklinde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âyetlerin yalnız kendi kıssalarını anlatmakla kalmayıp Nur hizmetine ve talebelerine de pay verdiği hissedilmiştir.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sadece tarih bilgisi değil, her zaman geçerli iman ve ahlâk dersleridir.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Baskı gören ve imanını korumaya çalışan müminlere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geçmişte olanları bugünün hayatına bağlayarak insanı diri bir şekilde düşündürür ve ders almaya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çok insana ulaşmasını ve herkesin kendi seviyesine göre istifade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çok yüce hem de çok kapsamlı bir anlatım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İnsanlık, kâinat, dünya, âhiret, yer, gök, başlangıç ve son gibi çok büyük çerçeveler birlikte anılıyor.</w:t>
            </w:r>
          </w:p>
        </w:tc>
      </w:tr>
    </w:tbl>
  </w:body>
</w:document>
</file>