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c7c9a59bb48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gaflet ve sapma gözüyle geçmiş zaman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bu yanlış görüntüyü hangi doğru anlayışla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“vahşet yeri” gibi görülmesine karşı Kur’an nasıl bir çerçeve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görevli gösterilmesi insanın evrene bakışını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Kur’an’ın eşi yapılamayan bir söz olması hangi kavramla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Tekrarların usandırmaması, Kur’an’daki tekrarlar hakkında hangi yanlış anlayışı bozar?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zihninde sağlamca yerleşmesi Kur’an’ın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Çocukların zihnine yerleşmesi ile ağır hastaların kulağına hoş gelmesi arasında ortak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cihan saadeti ifadesinde âhiret için ne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anlayışlı insanlara uygun hitap edilmesi Kur’an’ın değerini azaltır mı, artırır mı?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“gaflet nazarı” ile “Kur’an’ın gösterdiği bakış” arasında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 bazen bizi geçmişe, bazen de geçmişi bize nasıl yaklaştırıyor?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boş ve amaçsız değil, hizmet eden ve anlam taşıyan varlıklar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rahmet, düzen ve sanatla dolu bir yaratılış alanı olarak sunuyor.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Geçmişi canlı dersler taşıyan ve bugüne bakan bir Rabbânî memleket gibi göstererek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Korkutucu, yokluk dolu ve ölüm havası taşıyan karanlık bir alan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iki durumda da Kur’an’ın insanın durumuna uygun tesir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ve kolay anlaşılır bir üsluba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Tekrarın gereksiz ve sıkıcı olduğu düşüncesini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Mucize oluşuyla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göz önüne serilen canlı görüntüler gibi eski zamanları görünür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geçmişi ve kâinatı boş, ölü ve ürkütücü gösterirken, diğeri onları anlamlı, canlı ve Rabbimizin yönetimindeki bir düzen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Artırır; çünkü daha çok insana ulaşan rahmetli ve hikmetli bir eğitim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Kurtuluş, Allah’ın rızası ve ebedî mutluluk anlaşılabilir.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Dalâlet bakışında kâinatın “ölü” görünmesi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Birbirinin yardımına koşan varlıklar tasviri hangi düzeni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harfte sevap bulunması, Kur’an’la ilişki kurmayı niçin değerli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hâfızın onu severek ezberlemesi, Kur’an’ın hangi iki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 ve ölüm döşeğindeki kişilere hoş gelmesi, Kur’an’ın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 bu üstünlükleriyle öğrencilerine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tekellüf, tasannu ve gösterişten uzak bir anlatımın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Avamın anlayışına inen anlatım tarzı hangi eğitim merhametini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geçmiş zamanın iki farklı görünüşü anlatılıyor.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kâinatı “anlam taşıyan bir eser” gibi sunması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anlattığı bu kâinatta varlıklar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görevli göstermek insanın sorumluluğu hakkında dolaylı olarak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 etkilemesini ve korunmasını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okumanın her anı hem fayda hem de sevap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Evrensel bir uyum ve görev düzenini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Manayı görememenin ve eşyayı sadece dış görünüşüyle değerlendirmenin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 dışlamadan, herkesin anlayabileceği şekilde öğretme merhametini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Doğallık, akıcılık ve samimiyet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 hem âhiret mutluluğuna götüren bir yol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ruhuna teselli veren merhametli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da bu düzen içinde başıboş değil, sorumluluk sahibi bir kuldur diye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görevli gibi sunuluyor; birbirleriyle bağlantılı ve yardımlaşma içinde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 başıboşluk değil, düzen, amaç ve İlâhî sanat bulunduğunu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gafletle bakınca korkunç ve ölü bir geçmiş; diğeri Kur’an’la bakınca canlı ve ibretli bir geçmiştir.</w:t>
            </w:r>
          </w:p>
        </w:tc>
      </w:tr>
    </w:tbl>
  </w:body>
</w:document>
</file>