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522a5d4d644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başında alınan eser, kalplerde ve ruhlarda nasıl bir etki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yazıda sözü edilen bölümün hangi konuyu açıkladığı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Mektupta bu bölüm neden ayrıca güçlü bir savunma olarak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mesele ile Onuncu mesele arasında nasıl bir fark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“Kokladıkça iştiyak arttı” sözüyle verilmek istenen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sıkıntısına karşı Dokuzuncu Mes’elenin katkısı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Hüsrev, mektubuna hangi duygu ile başlamaktadır?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aylık ayrılık ve haberleşememe hâli insanlar üzerinde nasıl bir sıkıntı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Gelen eser bu sıkıntıyı nasıl değiştirmiştir?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Onuncu Mes’elenin en çok hangi yönü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“hârika müdafaa” diye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hapis meselesinde beraate vesile oluşuyla faydasını göstermiş, diğeri ise Kur’an’ın mucize yönlerini açıklayarak güzelliğini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derinliğini ve tekrarların boş olmadığını göstererek onu müdafaa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güzelliğini, hikmetini ve neden önemli olduğunu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ve haber alamama üzüntüsünü hafifletmiş, gönüllere canlılık ve ferahlık vermiştir.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çok şükrederek başlamaktadır.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Beraate vesile olarak sıkıntının aşılmasına yardım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hikmetini anlatan bu eserin hem manevi teselli verdiği hem de çok kıymetli bir hizmet yaptığıdır.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 okudukça ve üzerinde düşündükçe ona karşı sevgi ve ilginin çoğaldığı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kuvvetli delillerle bir hakikati koruyup savunduğunu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hikmetini açıklaması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hafifletmiş, yerini tazelik ve ümit duygusuna bırakmıştır.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Üzüntü ve iç daralması bırakmıştır.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aylık hapis süreci karşısında Dokuzuncu Mes’elenin faydası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Onuncu Mes’elenin güzelliği hangi delille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“Kalplere taze hayat” ifadesi burada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 açıklanan “tekrar hikmeti” hangi metinle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Mektuba göre bu tekrarlar gereksiz değilse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Mes’elenin sağladığı fayda ile Onuncu Mes’elenin sağladığı fayda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benzetme, eserin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Mektupta neden hem Dokuzuncu hem de Onuncu mesele birlikte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dilinde ilimle duygu nasıl bir arada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Hüsrev’in mektubunda, Allah’a şükretmesinin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Mektupta “haberleşememe ızdırabı” denince hangi durum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Onuncu Mes’ele, Kur’an’daki tekrarlar hakkında ne yaptığını söylemektedir?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ayetlerindeki tekrarlarla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güçlenme, ümitlenme ve yeniden canlanma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eşsiz ve hayranlık uyandıran yönlerini ortaya koymasıyla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Beraate büyük bir vesile olmasıyla değerini göstermiştir.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farklı alanlarda fayda ve güzellik gösterdiğini karşılaştırmak için birlikte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Güzellik, hoşluk ve insanda güzel tesir bırakma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değildir; biri mahkeme ve beraat yönünden fayda göstermiş, diğeri ilmi ve manevi yönden Kur’an’ın üstünlüğünü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Güzelliği, hikmeti ve önemli bir amacı olan tekrarlar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tekrarların güzel yönlerini sayıp onların gerekli ve hikmetli olduğunu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süre birbirinden haber alamamanın verdiği sıkıntı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ulaşan eserin ayrılık acısını hafifletip gönüllerine ferahlık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Kur’an’ın hikmetleri anlatılıyor hem de şükür, özlem ve sevinç gibi duygular güçlü şekilde ifade ediliyor.</w:t>
            </w:r>
          </w:p>
        </w:tc>
      </w:tr>
    </w:tbl>
  </w:body>
</w:document>
</file>