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e1238fa6d3475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kötülük yapanların bazen neden daha güçlüymüş gibi göründüğü hangi örnekle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yapının ayakta kalması neye bağlı, yıkılması neye bağlı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ve cin şeytanlarının büyük zararlar verebilmesi hangi özellikle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günahların ve kötülüklerin temelinde hangi iki mana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Şerli kimselerin zayıf oldukları hâlde hak yolda olanlara karşı etkili olabilmeleri, müminleri ne yapmaya yöneltiyor?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Kur’an’ın, iman sahiplerini korumak için güçlü uyarılar ve destekler vermesinin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Allah’ın güzel isimlerinin çokça anılması, müminler için nasıl bir anlam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hakkında hangi genel görevden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 için hangi yön üzerinde duruluyor?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en çok vurgulanan manevî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verilen saray örneği, iyiliği kurmakla kötülüğü yaymak arasında nasıl bir fark olduğunu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sebebin büyük bir yıkıma yol açabilmesi, manevî hayat için nasıl bir uyarıdır?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Yokluk ve yıkıcılık manası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Bozma ve yok etmeye dayanan bir yoldan gitmeleriyle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Ayakta kalması birçok şartın bir araya gelmesine bağlı gösteriliyor; yıkılması ise bazen tek bir eksiklik veya küçük bir saldırıyla olabiliyor.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yapıyı yıkmanın, onu korumaktan daha kolay olması örneğiyle anlatılıyor. Küçük bir zarar verici davranış, büyük bir yıkıma sebep olabiliyor.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 âlemindeki güzel neticeleri taşıyan ve dünyadaki tohumları kalıcı meyvelere dönüştüren bir yer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Müminlere korunma, dayanma ve direnme gücü veren bir destek anlamı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karşıdaki düşman bazen küçük bir hareketle büyük manevî zarar verebilir; bu yüzden müminlerin sağlam durması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sığınmaya ve O’ndan yardım istemeye yöneltiyor.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İnsan, küçük gördüğü günah ve yanlışların büyük zararlara dönüşebileceğini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İyiliği kurmak ve korumak emek, düzen ve çok şart ister; kötülük ise daha kolayca bozup yıkabilir.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sığınmak, kötülüğün yıkıcılığını ciddiye almak ve hakta sebat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Yokluk ve bozulmanın acı sonuçlarını gösteren ve varlık âlemini bu kirlerden temizleyen bir yönü üzerinde duruluyor.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Şer ve günahların “yapıcı” değil de “bozucu” kabul edilmesinin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Şeytanların az bir güçle çok iş yapıyor görünmesi aslında neye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 yolunda olanların Allah’a sığınmaya mecbur kalması zayıflık mı, doğru bir tutum mu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müminlere kuvvetli şekilde direnme emri vermesi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Cennet ile dünya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Cehennem’in “temizleme” yönü hangi anlamda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neden bu büyük meselenin ayrıntısına hemen girilmediği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müminin dünya ve ahiret anlayışını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benzetmede, bir sarayı korumak için nasıl bir çaba gerektiği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benzetmede, sarayın yok olması için neden daha az şey yeterli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örnek, şeytanların insan hayatındaki etkisini anlamamıza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kötülüklerin kökünde neden “adem” yani yokluk manası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meyve-risalesi-p86-11-mesele-ehl-i-dalaletin-galebesinin-hikmeti-tahrib-ademe-dayanan-zarar-misali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Manevî mücadelede dikkatli, sabırlı ve kararlı olmak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bir tutum olarak gösteriliyor; çünkü gerçek koruma Allah’ın yardımıyladır.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Kurmak yerine yıkmaya yönelmelerine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güzeli ortaya çıkarmak yerine var olanı çürütür, eksiltir ve mahveder.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iyiliği korumanın önemini, ahirette ise iyilik ve kötülüğün sonuçlarının açıkça görüleceğini anlamasını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çok büyük ve ürpertici olduğu, daha sonra açıklanmasının uygun görüldüğü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Yokluk, bozulma ve kötülükten doğan pis sonuçların orada ortaya konulup varlık âleminden ayrıştırılması anlamında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Dünyada ekilen güzel tohumların orada kalıcı ve daha güzel sonuçlar verdiği ilişki kuruluyor.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kötülük, var olan iyiliği ortadan kaldırır; yeni bir hayır inşa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Şeytanların çok güçlü olmalarından değil, bozmaya yönelmelerinden dolayı zarar verebildiklerini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bir yapıyı bozmak, onu kurup korumaktan daha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 kişinin koruması, düzenli tedbirler ve güçlü destekler gerektiği anlatılıyor.</w:t>
            </w:r>
          </w:p>
        </w:tc>
      </w:tr>
    </w:tbl>
  </w:body>
</w:document>
</file>