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be6643896453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melekler ve hayırlı işlerde kullanılan görünen sebeplerin önemli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Şeytanlar ve zararlı maddeler hangi işlerde kullanılmış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Kusurların “yokluk” yönüne bağlanması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Şerli işlerde az bir hareketin yeterli olması hangi örnek düşünceyle açıklanabilir?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Salih amellerde insanın rolünü “kabul etmek” şeklinde anlatmak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neden sorumlu tutuluyorlar?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İyiliklerin Allah’tan, kötülüklerin nefisten bilinmesi öğrenciye hangi ahlâkı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Yokluk tarafının tesbih ile anılması nasıl anlaşılabilir?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çevresindeki mücadele ifadesi öğrencinin günlük hayatında neye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bu meyvenin tatlı sayılması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hayırlı sebeplerle şerli perdeler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Kötülük tarafında şeytanların ve zararlı unsurların bulunması neden tamamen anlamsız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 yapmak zor iken bozmanın bazen çok kolay olması düşüncesiyle açıklanabilir.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Kötülüğün çoğu zaman olumlu bir yapım değil, eksilme ve bozulma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Kötülükle ve yokluk tarafıyla ilgili işlerde kullanılmış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kudretini kusur ve haksızlık isnadından uzak tutmaya vesile olmalarıdır.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kusurdan uzak olduğunu ve eksik olan şeylerin O’na nisbet edilemeyeceğini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İyilikte kibirlenmemeyi, kötülükte de suçu önce kendinde aramayı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Kötülüğü bilerek seçip işledikleri için sorumlu tutuluyorlar.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İyilikte asıl nimetin Allah’tan geldiğini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itirazların yöneldiği bir perde olarak hikmetli bir görev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farklı alanlarda görünerek asıl ilâhî kudreti haksız isnatlardan koruyan perde görevi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Meleklere imanın insana huzur, açıklık ve iç ferahlığı vermesini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olanla yanlış olan arasında içinden geçen seçime benzer.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kötü aracılar hangi bakımdan ilâhî takdise hizmet etmiş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kötülük yapan bilinçli kişilerin cezasını hangi adalet anlayışıyla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Şerli faillerin gerçek tesirinin sınırlı oluşu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İyilik ve salih ameller konusunda insanın yeri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varlık âlemlerinin bir çeşit hamd ile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 ve Cehennem örneği niçin verilmiş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Ayetteki nur vurgusu bu bağlamda neyi simgeliyor?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doğru inanç insanın bakışını en çok hangi konuda düzeltir?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görünen sebepler Allah hakkında hangi yanlış düşünceleri engellemeye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Şeytanlar hangi tür işlerle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kimsenin kötülükte etkili görünmesi niçin onu gerçekten güçlü yapmaz?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Kötülüğün ortaya çıkması için bazen sadece ihmalin yeterli görülmesi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meyve-risalesi-p91-11-mesele-melaikeye-iman-ser-perdeleri-hayir-ser-ve-fail-meselesi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asıl yaratıcı değil, ilâhî lütfu kabul eden bir alıcı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asıl büyük bir kudret sahibi olmadıkları, sadece küçük bir yönelişleri bulunduğu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 ettikleri için cezayı üstlenmeleri anlayışıyla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Kusur ve şikâyetleri üzerlerine çekip Allah’ın kusursuzluğunun anlaşılmasına yardım ederek hizmet etmiş oluyorlar.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 ve şerrin kaynağını doğru anlamak konusunda düzeltir.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Gerçeği fark ettiren iman aydınlığını simgeliyor.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Varlık-yokluk ve hayır-şer mücadelesinin büyük sonuçlar doğurduğunu göstermek için verilmiş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Varlığın hayır, güzellik ve nimet yönünü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Bozmanın ve eksiltmenin yapmaktan daha kolay olabildiğini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yaptığı iş çoğu zaman kurmak değil bozmak olduğundan gerçek yaratıcı güç göstermez.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Kötü, zararlı ve yokluk tarafındaki işlerle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Kusur, zulüm ve haksızlık gibi yanlış isnatları engellemeye yarar.</w:t>
            </w:r>
          </w:p>
        </w:tc>
      </w:tr>
    </w:tbl>
  </w:body>
</w:document>
</file>