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fb3a4c11440b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ele alınan ilk ifade hangi iki tarihle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 iki farklı sayı çıkarılmasının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saltanat değişimi ve savaşların peş peşe anılması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kötülüklerin hazırlanışında açık saldırı mı, gizli çalışma mı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Diplomatların sözlerinin sihirli ve zehirli gibi anlatılması onların hangi özelliğini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örnekte anahtar duygu olarak hangi kötü huy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tarihte yurtta meydana gelen değişimlerin iki sebebi ne olarak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tarihte devletler arasında görülen çekişmenin sonucu neye hazırlık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değişimin düşünce cephesindeki sebebi ne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üçüncü örnek olarak ele alınan ifade ne tür bir zararı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kimselerin ülke içindeki olumlu gelişmeleri bozma hedefi hangi alanla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yayınların insanların hangi yönüne saldırdığı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Gizli planlama ve perde arkasındaki çalışma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Kötülüklerin tek bir olayla sınırlı kalmayıp geniş çaplı bir karışıklık doğurduğunu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Harf hesabında bazı şeddelerin sayılıp sayılmamasına göre sonucun değişmesidir.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1328 ve 1358 sayılarıyla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dünya çapındaki büyük savaşa hazırlık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baskılar ve felsefî düşüncenin baskın hale gelmesi olarak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Haset yani kıskançlık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kandırıcı ve zarar verici etkilerini öne çıkarıyor.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Akıllarına ve düşüncelerine saldırdığı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lehine doğacak sonuçlarla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maddî hem manevî yıkımı haber veren bir zararı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Felsefenin baskın hale gelmesi olarak sunuluyor.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Yönetim değişimi ve savaşların birlikte anılması bize nasıl bir dönem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örnekteki genel tablo, insanlığın hangi birikimine zarar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örnekte geçen kıskançlıkla ilgili ifade hangi tarihe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felsefenin baskın hale gelmesi hangi kesimde değişime yol açmıştır?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dış antlaşmaların zorlaması neye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tarih uygunlukları metinde neyin göstergesi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paragrafta geçen ifadeye göre kötülüğü hazırlayan kişiler yerli mi, yabancı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temsilin insanlara ulaşmasında hangi araç özellikle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yabancı zalimlerin ülke içindeki hangi olumlu sonucu bozmak istediği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Gizli planların düğümlere telkin edilmesi sözü, açık dürüstlükten mi yoksa sinsi yöntemden mi bahseder?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Kıskançlıkla ilgili cümle hangi tarihe denk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verilen ilk örnek, sayı hesabı bakımından kaç farklı sonuca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meyve-risalesi-p98-hatime-felak-suresi-isari-tevafuklarinin-devami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Dindar millette değişime yol açmıştır.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1347 tarihine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Yüzyıllar boyunca oluşmuş medeniyet birikimine zarar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Karışıklık, çalkantı ve büyük kırılmaların yaşandığı bir dönem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Radyo yoluyla yapılan yayınlar özellikle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Yabancı ve zalim kimseler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Surenin gaybî işaret taşıyan bir mucize parıltısı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Vatanda önemli sarsıntıların doğmasına yol açıyor.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farklı sonuca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1347 tarihine denk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Sinsi yöntemden bahseder.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Hürriyet hareketinin din lehine doğuracağı faydaları bozmak istedikleri söyleniyor.</w:t>
            </w:r>
          </w:p>
        </w:tc>
      </w:tr>
    </w:tbl>
  </w:body>
</w:document>
</file>