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70a956a6049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günlük ömrü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vakit ibadet için ayrılan sürenin azlığına rağmen öneminin büyük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terk edilmesiyle ortaya çıkan zarar sadece geleceğe mi aittir, yoksa bugünü de etkiler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Hapse sebep olan yanlışların bağışlanmasına vesile olabilecek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zamanının ibadetle değerlendirilmesi vakit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Sıkıntıların hatalara kefaret olması düşüncesi insana nasıl bir bakış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ile âhiret arasında kurulan talih oyunu benzetmesinin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çok sayıdaki güvenilir haberci vurgusu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Haram-helâl ölçüsünü bilmeyen kimseler neden idare açısından daha riskli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dünya cezasını düşünen bir insanın eksik kalan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çağrısı günlük hayat içinde hangi temel tercihe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işlerine çok zaman ayırıp ibadete vakit bırakmamak niçin yanlış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Sabırla geçirilen sıkıntı içinde ibadet ve ıslah yoluna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Bugünü de etkiler; insanın ruh hâlini ve ahlâkını da bozabilir.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zamanla sonsuz hayata dönük büyük fayda elde edileceği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gün verilen vakit, değerlendirilmesi gereken bir sermaye gibi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hesabının ciddi ve sağlam bir hakikat olduğu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geçici ve düşük ihtimalli kazançlara yönelip ebedî ve çok daha güvenilir kazancı ihmal etmelerinin tutarsızlığını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Acıyı sadece ceza değil, temizlenme ve yenilenme fırsatı olarak görme bakışı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geçen saatler olarak değil, manevî kazanç getiren bereketli anlar olarak görülmesini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geçici olana çok, kalıcı olana ise çok az değer vermek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Vakti sadece dünya için değil, özellikle âhiret hazırlığı için de bilinçli kullanmaya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derin bir hesap bilinci ve ahlâkî bağlayıcılık tarafı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davranışlarını sınırlayan güçlü bir iç denetimleri zayıf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Namazsızlığın insan karakterine etkisi hakkında hangi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Ruhî sıkıntının ahlâkı bozması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Namazla değerlendirilen hapis süresi neden kârlı bir dönem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Hapis hayatının, ibadetle birlikte hangi olumlu şekle dönüşebileceği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kazancının daha güçlü bir tercih olması gerektiği hangi gerekçeyle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dinî hassasiyeti olan mahkûmların neden daha düzenli görüldüğü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dünyevî cezayı düşünen kişilerde hangi eksiklik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karşılaştırılan iki insan tipinden daha kolay idare edilen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 ömrünün günlük kısmı nasıl bir emanet anlayışıyla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kısa dünya hayatına büyük pay ayırıp sonsuz hayat için çok az zaman bırakmak hangi bakımdan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ibadetten uzak kalmanın ruh üzerindeki etkisi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dersin hapishane görevlileri ve devlet düzeniyle ilgilenen kimseler açısından niçin değerli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imtihan, eğitim vesilesi ve teselli veren bir sohbet ortamı hâline gelebileceği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süreç hem ibadet sevabına dönüşebilir hem de kişinin arınmasına yardımcı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içten yıprandıkça davranışlarında da savrulma ve ölçüsüzlük görülebilir.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sıkıntısının zamanla davranış bozukluğuna dönüşebileceği uyarısı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korkusu taşıyan, dinî hassasiyeti olan ve hesabı düşünen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Davranışı frenleyen derin bir sorumluluk ve hesap bilincinin eksikliği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dünya cezasını değil, daha büyük bir hesabı da düşündükleri için kendilerini daha çok kontrol edebilirler.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kazancı daha büyük hem de güvenilir haberlerle desteklenen ihtimali çok daha kuvvetlidir.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İnançlı ve sorumluluk sahibi insanların disipline daha yatkın olduğu, bu sebeple idarenin daha kolay sağlanacağı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dünyada baskı, huzursuzluk ve karamsarlık oluşturabilir.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 ve tercih bakımından isabetsiz bir davranış olarak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gün insana verilen zamanın sahibi olunan mutlak bir şey değil, değerlendirilmek üzere bağışlanmış bir imkân olduğu anlatılıyor.</w:t>
            </w:r>
          </w:p>
        </w:tc>
      </w:tr>
    </w:tbl>
  </w:body>
</w:document>
</file>