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b1727d7614d8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Hüsrev, “Meyve” adlı eserin ilk dokuz meselesi için memleket ve millet adına nasıl bir değer atfediyor?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“Meyve”nin ilk kısmı ile sonraki iki meselesi arasında nasıl bir ayrım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kabirle ilgili anlatımın amacı korkutmak mıdır, hazırlamak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ışık benzetmesi, Nur’un hangi işlevini açıklamak için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meyve-risalesi-p104-11-mesele-lahika-husrevin-mektup-parcasi-meyve-risalesinin-tesiri-ve-metanet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benzetmelerin ortak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Çiçek bahçesi benzetmesinde süreklilik vurgusu nasıl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Hüsrev’in kendi memleketi adına konuştuğunu söylemesi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“Muhitimizde” kelimesiyle anlatılan tesir alanı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meyve-risalesi-p104-11-mesele-lahika-husrevin-mektup-parcasi-meyve-risalesinin-tesiri-ve-metanet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“Faaliyete başlamıştır” sözü, önceki duruma göre nasıl bir değişime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Mektubun hitap tarzı, Hüsrev’in üstadına karşı duruşu hakkında ne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“Meyve”nin dokuz meselesi talebelere sadece bilgi mi vermiş, yoksa daha ileri bir fayda mı sağlamış?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“hakikat yollarında alkışlamak”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meyve-risalesi-p104-11-mesele-lahika-husrevin-mektup-parcasi-meyve-risalesinin-tesiri-ve-metanet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Görülmesi zor olan uhrevî hakikatleri aydınlatıp uzak gibi sanılan meseleleri anlaşılır kılmasını göstermek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Hazırlamak ve korkuyu hafifletip doğru bir bakış kazandırmaktır.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İlk kısmın genel kurtarıcı ve faydalı yönü belirtilirken, sonraki iki meselenin özellikle kabir ve hakikat yolunda talebelere özel tesirinden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Toplum için çok hayırlı neticeler taşıdığını ve sıkıntılı zamanda talebelere kurtuluş vesilesi olduğunu düşünüyor.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Eserin belirli bir çevrede somut karşılık bulduğunu ve etkisinin gözlemlendiğini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Eserden gelen faydanın şahsî kalmadığını, çevreye ve topluma da yayıldığını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bir defalık değil, tekrar tekrar dönülüp fayda alınan bir güzellik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Soyut manevî hakikatleri daha hissedilir ve anlaşılır kılmaktır.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Talebeleri doğru yolda teşvik etmek, takviye etmek ve morallerini yükseltmek şeklinde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bilgi vermemiş, onları zorlu şartlarda koruyan ve ayakta tutan bir fayda sağlamış.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bir hürmet, muhabbet ve kendini talebe olarak görme şuuru taşıdığını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niyet veya ilgi seviyesinden çıkıp harekete ve uygulamaya geçildiğine işaret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Meleklerle görüşme ve beraberlik fikrinin öne çıkarılması, kabir tasavvurunu nasıl değiştiriyor?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Melaikelerle konuşma ve refakat düşüncesi, insanın ölüm algısına nasıl tesir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iki güçlü benzetme olan lamba ve çiçek bahçesi, akıl ve kalp açısından nasıl ayrılabilir?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Üstadın konuşmalarını durdurmuş olması metinde nasıl bir etki meydana getiriyor?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meyve-risalesi-p104-11-mesele-lahika-husrevin-mektup-parcasi-meyve-risalesinin-tesiri-ve-metanet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Hüsrev’i konuşturan şey kişisel bir kırgınlık mı, yoksa manevî taşkınlık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“Benim gibi konuşan çok kalblere hayat vermiş” cümlesinden, Hüsrev’in tecrübesi hakkında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mektubun yazılışında baskın olan anlatım biçimi daha çok hangisidir: haber verme, tartışma, yoksa teşekkür ve takdir?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“Meyve”nin zor dönemde kurtuluşa vesile olması ne tür bir kurtuluşu ifade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meyve-risalesi-p104-11-mesele-lahika-husrevin-mektup-parcasi-meyve-risalesinin-tesiri-ve-metanet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Ehl-i gaflet açısından yer altındaki ilk durak niçin daha sarsıcı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“Korkularımızı ta’dil etmiş” ifadesi, korkunun tamamen kalktığını mı yoksa başka bir şeye dönüştüğünü mü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Uzak mesafelere uzanan bir ışık teşbihi, metindeki hangi ihtiyacı karşılıyor?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Hüsrev’in memleketi adına konuştuğunu belirtmesi, mektubun kapsamını nasıl genişletiyor?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meyve-risalesi-p104-11-mesele-lahika-husrevin-mektup-parcasi-meyve-risalesinin-tesiri-ve-metanet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Talebede arz ve paylaşma isteği devam ettiği halde buna sabırla bekleme hali doğuruyor.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Lamba daha çok anlamayı ve görmeyi, çiçek bahçesi ise tat almayı ve gönül ferahlığını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Yalnızlık ve dehşet hissini azaltır, yerine güven ve yakınlık duygusu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Soğuk ve ürkütücü bir düşünceyi, daha sıcak ve manevî dostluk içeren bir tasavvura dönüştürüyor.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Esasen manevî kurtuluşu, yani iman ve hakikat çizgisinde korunmayı ifade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baskın yönü teşekkür ve takdirdir; bunun yanında haber verme de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yaşadığı manevî canlılığın başkalarında da benzer şekilde karşılık bulduğu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Manevî taşkınlık ve şükran duygusudur.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Şahsî bir mektup olmaktan çıkarıp toplumsal yankısı olan bir şahitliğe dönüştürüyor.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Görünmeyen uhrevî hakikatleri zihne yaklaştırma ihtiyacını karşılıyor.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Tamamen kalkmasından çok, ölçülü ve taşınabilir hale gelmesini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 için orası korku, elem ve belirsizlikle yüklü bir menzil olarak tasvir ediliyor.</w:t>
            </w:r>
          </w:p>
        </w:tc>
      </w:tr>
    </w:tbl>
  </w:body>
</w:document>
</file>