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b09645a2d463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çeşitli ilim dallarının kâinat karşısındaki ortak görevi nasıl özetlenmektedir?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fennin farklı bir “ayna” ve “göz” sahibi olarak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delilin “vahdaniyet”e işaret eden güçlü bir hüccet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 gökler ve yerle ilgili ifadelerin sıkça tekrarlanmasının bu parçada belirtilen hikmeti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gençlere verilen dersin temel sonucu hangi inanç esasına hizmet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Gençlerin dersi bütünüyle kabul etmesi, anlatımın hangi yönünün etkili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Gençlerin şükretmesi, aldıkları dersin onlar üzerindeki hangi tesirine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muhatap alınan gençlerin özellikle “mektebli” olarak anılması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akıl ile vahiy arasında nasıl bir denge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yüzlerce ilim dalı tek başına mı, yoksa ortak bir istikamette mi çalışmaktadır?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“Geniş ölçü”, “özel ayna” ve “ibretli bakış” gibi ifadeler ilimler hakkında nasıl bir anlayış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ilimlerin sadece Allah’ın varlığını değil, başka hangi yönleri de bildirdiği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İnsanlara Yaratıcıyı açık ve kuvvetli biçimde tanıtmak ve bu büyük delili sürekli hatırlatmaktır.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 sayıda ilim, dağınık ve çelişik değil; aynı Yaratıcıyı gösteren birleşik bir şahitlik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ifade, ilimlerin aynı hakikate farklı yollarla ulaştığını; her birinin kendine has yöntemle delil sunduğunu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ilmin, kendine mahsus bakış ve ölçüsüyle âlemi inceleyip Allah’ı isimleri, sıfatları ve mükemmelliğiyle tanıtmaya vesile olduğu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Okulda öğrenilen fenlerin dinle çatışmadığını; bilakis doğru okunursa imana destek verdiğini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bilgi edinmediklerini; manevî bakımdan da huzur, memnuniyet ve yakîn kazandıklarını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açıklamanın hem akla hem de kalbe hitap eden, ikna edici ve hakikate uygun bir ders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birliğini ve kâinatın O’nun eseri olduğunu kavratmaya hizmet 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isimlerini, sıfatlarını ve kemal derecesindeki mükemmelliğini de bildirdiği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İlimlerin yüzeysel değil derinlikli, kendine özgü ve anlam arayan bir inceleme imkânı sunduğunu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Ortak bir istikamette çalışmaktadır; hepsi farklı araçlarla aynı Yaratıcıyı tanıtmaktadır.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ilimler üzerinden delilleri görür; vahiy ise bu delillerin anlamını açık ve doğru biçimde ders verir.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bazı ayetleri çokça tekrar etmesi burada nasıl gerekçelendirilmektedir?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Gençlerin verdiği tepki, anlatılanların onlar için hangi ihtiyacı karşıladığını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Gençlerin “tasdik” etmesi ile “şükretmesi” arasında ne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hareketle, ilimlerin dinden bağımsız görülmesi anlayışı hakkında ne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fikrini bir cümleyle ifade ediniz.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metne göre bir öğrenci fenleri nasıl okumalıdır?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her ilim dalının kâinata bakışı neden birbirinin aynı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bütün ilimlerin aynı sonuca yönelmesi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sözü edilen delil neden “parlak” olarak nitelenmiş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Gençlere verilen dersin “kudsî” olarak değerlendirilmesi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Gençlerin sözlerinden, dersin sadece zihnî değil hangi boyutta da etkili olduğu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“Allah senden razı olsun” ifadesi, öğrencilerin hocaya karşı hangi tavrını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meyve-risalesi-p20-6-mesele-fenlerin-diliyle-iman-i-billah-burhani-sonuc-ve-ayetlerle-ders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 buna karşı durur; ilimlerin doğru yorumlandığında dini hakikatleri desteklediğini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Tasdik, aklen ve kalben doğrulamayı; şükür ise bu doğrulamanın ardından gelen memnuniyet ve minnettarlığı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 bakımından sağlam, tatmin edici ve kutsal bir rehberliğe duydukları ihtiyacı karşıladığını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bu büyük birliğin delilini öğretmek ve insanlara Yaratıcıyı tanıtmak için olduğu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tek olduğunu ve çok sayıda delilin aynı merkezde birleştiğini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ilmin konusu, yöntemi ve değerlendirme tarzı farklıdır; bu yüzden aynı hakikati başka bir cepheden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maddî yönleriyle değil, onları Allah’ın kudret ve hikmetini gösteren işaretler olarak da okumalıdır.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ilimler, doğru nazarla okunduğunda kâinat üzerinden Allah’ın birliğini ve yüce sıfatlarını tanıtır; Kur’an da bunu ısrarla ders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Minnet, dua ve hürmet tavrını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ve duygusal boyutta da etkili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Dersin sıradan bir bilgi aktarımı değil, insanı Allah’a yaklaştıran temiz ve manevî bir hakikat taşıdığını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hakikati örtülü değil açık biçimde ortaya koymakta ve aklı güçlü şekilde ikna etmektedir.</w:t>
            </w:r>
          </w:p>
        </w:tc>
      </w:tr>
    </w:tbl>
  </w:body>
</w:document>
</file>