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66f61711f47d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evin, insan için nasıl bir yer olduğu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benzetmede insanın başını gaflete sokması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Aile fertlerinin birbirine bağlılığı arttıkça neden elem de çoğalmaktadır?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Devekuşu benzetmesinin vermek istediği mesaj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meyve-risalesi-p43-8-meselenin-bir-hulasasi-ahiret-imaninin-hayat-i-ictimaiyeye-bakan-faydalari-aile-hane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merkezli aile anlayışında neden karşılıksız hizmet zorlaşmaktadır?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Aile içinde korku ve kederin sürekli hale gelmesi hangi hayat şartıyla ilişkilendirilmektedir?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eksikliğin ahlâk üzerindeki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ailede hakiki insanlık neden ancak belirli bir inanç zeminiyle gelişebilir?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meyve-risalesi-p43-8-meselenin-bir-hulasasi-ahiret-imaninin-hayat-i-ictimaiyeye-bakan-faydalari-aile-hane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bu kısmında aile saadetinin sadece duygusal değil hangi yönü de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verilen açıklamalar daha çok hangi karşılaştırma üzerine kuruludur?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Aile fertlerinin yaşadığı acıların kaynağı olarak hangi unsur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huzurlu alanın bozulmasına yol açan temel sebep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meyve-risalesi-p43-8-meselenin-bir-hulasasi-ahiret-imaninin-hayat-i-ictimaiyeye-bakan-faydalari-aile-hane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Tehlikeyi yok edemeyen kişinin, onu görmezden gelerek kurtulduğunu sanmasının boş bir aldanış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sevgi arttıkça sevilenin başına gelecek tehlikeler daha ağır hissedilir.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acı gerçeği çözmek yerine ondan habersizmiş gibi davranarak kendini avutmasını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Ev, insanın dar çevrede kurduğu özel dünyası, hatta huzur bulduğu bir saadet alanı olarak görülmektedir.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insanın derin korkularını yatıştırıp sevgiyi menfaatsiz ve kalıcı hale getiren temel, âhiret inancıdır.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Ahlâk zayıflar; hatta daha ileri giderek düşüşe uğrayabilir.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hayatının karışık, değişken ve güven vermeyen yapısıyla ilişkilendirilmektedir.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ilişkiler kalıcı bir anlam taşımayınca insanlar daha dar, daha şartlı ve daha kırılgan davranabilmektedir.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Âhiret inancının aile hayatında yön verici olmaması ve geçicilik korkusunun hâkim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Ölüm, ayrılık, yokluk ve bunların her an gerçekleşebileceği endişesi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Âhiret inancının bulunmadığı aile ile bulunduğu aile arasındaki fark üzerine kuruludur.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Ahlâkî yönü de ele alınmakta; sevgiyle birlikte karakter ve davranışların da düzeldiği gösterilmektedir.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eğlence ve sefahat neden eleştirilmektedir?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Anne ve çocuk örneklerinin birlikte verilmesinin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Anne ile evlât arasındaki ilişki üzerinden hangi insani gerçek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dünya hayatıyla sınırlı görülen aile bağları neden eksik kalmaktadır?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meyve-risalesi-p43-8-meselenin-bir-hulasasi-ahiret-imaninin-hayat-i-ictimaiyeye-bakan-faydalari-aile-hane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“kusura bakmamak” tavrı hangi iç dönüşümün sonucu olarak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Kusurları büyütmemek aile hayatında neyi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dönüşümün ahlâkî sonucu hangi davranışlarda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ana fikri bir cümleyle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meyve-risalesi-p43-8-meselenin-bir-hulasasi-ahiret-imaninin-hayat-i-ictimaiyeye-bakan-faydalari-aile-hane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aile neden “küçük bir cennet” gibi tasvir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ölüm, yokluk ve ayrılıktan kaçmak için başvurulan yol nasıl değerlendirilmiştir?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Âhiret inancının aile bağlarına kazandırdığı zaman ufku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Âhiret inancı aileye girince ilk olarak ne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meyve-risalesi-p43-8-meselenin-bir-hulasasi-ahiret-imaninin-hayat-i-ictimaiyeye-bakan-faydalari-aile-hane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kısa ömürlü kabul edilen ilişkiler, tam bir vefa, içtenlik, karşılıksız hizmet ve temiz sevgi üretmekte yetersiz kalmaktadır.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Derin sevginin, korunamayan tehlikeler karşısında büyük bir ıstıraba dönüşebildiği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Ailede hem büyüklerin hem küçüklerin benzer şekilde kaygı taşıdığını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bunlar gerçeği çözmek için değil, geçici olarak unutmak için başvurulan yüzeysel kaçış yolları olarak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Âhiret inancı, aileyi korku ve geçici oyalanmalardan kurtarıp kalıcı sevgi, ahlâk ve huzurla diriltir.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Saygıda, sevgide, merhamette, vefada ve kusur örtmede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Birlik, merhamet ve güven ortamını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İlişkilerin geçici değil kalıcı görülmesinden doğan ahlâkî yükselişin sonucu olarak sunulmaktadır.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Aile ortamı manen aydınlanır ve ilişkilere yeni bir anlam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Kısa dünya ömrünü aşan, devamlılığı sonsuz hayata uzanan bir ufuktur.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Geçici, şuuru uyuşturan ve gerçek çözüm olmayan bir davranış olarak değerlendirilmiştir.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 için en yakın huzur, sevgi ve sığınma alanı aile içinde yaşanır.</w:t>
            </w:r>
          </w:p>
        </w:tc>
      </w:tr>
    </w:tbl>
  </w:body>
</w:document>
</file>