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0095c11c49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Allah’a imanın ahiret inancından ayrı düşünülememesiyle birlikte hangi iki büyük iman esasının daha gerekli olduğu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anlam kitabı gibi sunulmasıyla hangi sonuca ulaşılmak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ibadet mekânı gibi tasvir edilmesi, elçilerle ilgili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Nimetlerle dolu bir sofra ve sergi benzetmesi, insanın hangi görevlerini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rahmet ve ikram sahibi olan Yaratıcının şuurlu varlıklarla konuşması neden uygun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 sevilmesi ve takdir edilmek istenmesi düşüncesinden hangi peygamberlik sonucu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elçilerin gönderilmemesi hâlinde hangi karşılıksızlıklar doğacağı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benzetmeler birlikte düşünüldüğünde, insanın kâinattaki konumu nasıl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çok anlamlı ve düzenli bir bütün olarak anlatılması, Allah’ın hangi sıfatlarına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anlam yüklü bir âlemin “öğreticisiz” bırakılmaması gerektiği düşüncesi hangi ihtiyacı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farklı şekillerde ibadet hâlinde gösterilmesi, insan için neyi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Şükretme, hamdetme ve kulluk vazifesini öğrenip yerine getirme görevlerini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ibadette rehberlik edecek imam ve önderlerin gönderilmesini gerekli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manalı bir düzenin, onu insanlara açıklayacak rehberler olmadan bırakılmayacağı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iman ve ilahî kitaplara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gerçek anlamda iman, peygamberleri ve vahyi de gerekli olarak kabul etmeyi beraberinde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Güzelliklerin takdir edilmeden, isimlerin övülmeden, tanıtma ve sevdirmenin de cevapsız kalacağı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sanatını en iyi tanıtacak ve insanlara sevdirecek elçiler göndermesi gerektiği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nimet verenin, o nimetlerin karşılığında nasıl bir teşekkür ve kulluk istediğini bildirmesi hikmete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kulluk düzeninde insanı yönlendirecek ilahî rehberliği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ihtiyacını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Kudretine, hikmetine, ilmine ve mabud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Anlamı okuyacak, nimeti tanıyacak, şükredecek ve vahiy ile yön bulacak şuurlu bir kul olarak çizilmektedir.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sergilenmesi ile şükür arasında nasıl bir sebep-sonuç ilişkisi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göre, peygamberlerin görevlerinden biri sadece bilgi vermek değil, aynı zamanda neyi öğretmektir?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Sanatkârın eserini beğendirmek istemesi örneği, Allah-insan ilişkisini hangi açıdan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vahiy ile rububiyet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en temel inanç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 okuyan bir öğrenci, iman esasları arasında nasıl bir bütünlük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kitap gibi gösterilmesi, peygamberlerin hangi işlevini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mescid gibi tasvir edilmesi, peygamberlerin hangi yönünü belirginleştirir?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Ziyafet ve sergi benzetmeleriyle Allah’ın insanlara yönelik hangi muamelesi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ikramların ardından insanın sadece faydalanması yeterli görülüyor mu; metne göre ne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göre, Allah’ın sanatını takdir ettirmek istemesi neden elçi gönderilmesini makul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“İnsanların büyüklerinden bir kısmı” ifadesi, peygamberlik hakkında hangi sınırlamayı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 eden ve nimet veren Rabbin, kullarına ne istediğini bildirmesi vahiy ile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Allah’ın eserlerini tanıyıp takdir etmeleri ve O’na yönelmeleri açısından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Teşekkür borcunu ve kulluğun nasıl yapılacağını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Çokça nimet verilmesi, bunların bilinçli biçimde fark edilip şükürle karşılanmasını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ibadette önderlik eden rehberler oluşunu belirginleştirir.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ilahî anlamları açıklayan öğreticiler olma işlevini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ile vahiy, peygamberlik, şükür ve kulluk arasında kopmaz bir bağ olduğunu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iman eden kişi, O’nun peygamber gönderdiğini ve kullarına hitap ettiğini de kabul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Elçilik görevinin herkese değil, seçilmiş kimselere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sanatın güzelliğini anlayıp başkalarına da duyuracak seçilmiş rehberlere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şükür, hamd ve kulluk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eden, merhamet gösteren ve nimetlerini fark ettiren muamelesi anlatılmaktadır.</w:t>
            </w:r>
          </w:p>
        </w:tc>
      </w:tr>
    </w:tbl>
  </w:body>
</w:document>
</file>