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35ba9314148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Azrail Aleyhisselâm’ın vazifesi hangi yönden bir perde olarak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hakkında haksız şikâyetlerin ortaya çıkmasının temel sebebi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Azrail değil, diğer melekler ve görünen sebepler de hangi ilahî hakikate hizmet eden perdeler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sebeplerin gerçek anlamda yaratıcı olmadığı nasıl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varlıklar olan meleklerin elinde hangi türden bir görev bulunduğu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“İzzet ve azamet” ile “tevhid ve ehadiyet” arasında sebepler açısından nasıl bir denge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kısa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mü’min için nasıl bir tefekkür dersi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Azrail Aleyhisselâm’ın görevine hastalık ve musibetlerin perde yapılmasının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“zahire bakmak” hangi yanlış sonuca yol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zahirî sebeplerin rububiyetin izzetine perde olması neyi korumaktadır?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hakikî tesir sahibi olmadığına dair metinde hangi inanç esasına vurgu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yaratma ve var etmenin yalnız Allah’a ait olduğu, sebeplerin ise sadece dış görünüşte birer vesile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izzetini korumaya ve insanların yanlış itirazlarını önlemeye hizmet eden perdeler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içindeki rahmet, hikmet ve fayda tarafının herkes tarafından fark edilememesine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ölüm karşısında hikmeti göremeyip yanlış yakınmalarını doğrudan Allah’a yöneltmemeleri için araya konulan bir vasıta olarak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görünen yüzünü aşarak arkasındaki ilahî hikmeti, rahmeti ve birliği okumaya çalışması gerektiği dersi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Melekler ve sebepler, ilahî fiillerin gerçek sahibi olmadan görev yapan perdeler olup, böylece hem rububiyetin izzeti korunur hem de insanın bakışı düzeltilir.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İlkinde sebepler aklın nazarında perde olarak görünür; ikincisinde ise gerçek etkinin onlardan çekilip yalnız Allah’a verilmesi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elinde bağımsız yaratma değil, sınırlı iradeyle yerine getirilen kulluk ve hizmet türünden bir görev bulunduğu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 Allah’ın birliğini gösteren tevhid hakikatine vurgu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Hikmeti hemen anlaşılmayan hadiselerde ilahî kudretin saygınlığını, kutsiyetini ve rahmetini korumaktadır.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İşin dış yüzüne bakıp derindeki hikmeti görmeyen kimse, itiraz ve şikâyete yönelmektedir.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ölümden doğan sızlanmalarını o görünen sebeplere yöneltmeleri ve ilahî rahmete karşı edepsizliğe düşmemeleridir.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yaratmak ile hizmet etmek arasındaki fark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faaliyet alanı neden “icadsız hizmet” şeklinde tanımlanmaktadır?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sebeplerin varlığı tevhidle çelişir mi, yoksa onu destekler mi?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sebeplere bakarken yapılması gereken denge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ölüm hadisesi üzerinden hangi yanlış insan tavrına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Azrail Aleyhisselâm’ın perde oluşu, Allah hakkında hangi yanlış düşüncenin önüne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melekler, hatta bütün zahirî sebepler” ifadesi hangi geniş bakışı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Kudret-i İlahiye’nin “hasis ve ehemmiyetsiz” görünen şeylerle doğrudan ilişkilendirilmemesi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delilleriyle ispat edildiği söylenen temel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meleklerin cüz’î iradesi onların hangi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“Sebepler aklın nazarında perde olur” sözü, insan aklı hakkında ne ima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Azrail Aleyhisselâm’ın Allah’a yönelttiği niyazda hangi endişe dile getirilmektedir?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 tamamen yok saymadan, fakat onlara yaratıcı güç vermeden sadece birer vasıta olarak görmektir.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Çelişmez; çünkü sebepler gerçek fail değil, sadece perdedir. Bu da asıl etkinin Allah’a ait olduğunu daha açık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sonuçları bizzat meydana getiren güç değil, emredilen işi yerine getiren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Yaratmak sadece Allah’a mahsustur; melekler ve sebepler ise yaratmadan pay almadan görev icra ederler.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nazarındaki eksik ve kaba değerlendirmelerin ilahî fiillere yakıştırılmaması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 melek değil, kâinattaki bütün görünen aracılıkların aynı genel kanuna bağlı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Ölümdeki zahirî sıkıntılardan dolayı doğrudan Allah’a haksız itiraz yöneltilmesinin önüne geçmektedir.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görünen acı tarafı esas alıp ilahî hikmeti hesaba katmadan yakınmalarına dikkat çekilmektedir.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 alma görevi sebebiyle insanların kendisine kırılacağı ve şikâyet edeceği endişesi dile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dış yüzü esas alma eğilimi bulunduğunu, bu yüzden perde düzeninin insan idrakine uygun bir hikmet taşıdığını ima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yetkili yaratıcı olmadıklarını, sınırlı bir seçim alanı içinde kulluk eden varlıklar olduklarını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sebebin bağımsız şekilde varlık meydana getiremeyeceği ve yaratmanın yalnız Allah’a ait olduğudur.</w:t>
            </w:r>
          </w:p>
        </w:tc>
      </w:tr>
    </w:tbl>
  </w:body>
</w:document>
</file>