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a4c738820440e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comparison, who does the ruler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ruler described in terms of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passage, what does the royal estate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destination is placed before the reader as the true homeland?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short-words-p11-fourth-word-explaining-the-comparison-and-its-rational-measure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why do people move through that journey at different levels?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prayer compared to something that allows travel?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it described as a serious loss to spend almost the whole day on worldly life and not give one hour to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example of unequal chances of gain teach?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short-words-p11-fourth-word-explaining-the-comparison-and-its-rational-measure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prayer in relation to the body?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broader life lesson at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religious practice being urged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is represented by the servant who neglects his duty?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short-words-p11-fourth-word-explaining-the-comparison-and-its-rational-measure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true homeland is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represents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represents the Lord who created and sustains all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ruler stands for Allah, the Sustainer and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refusing a highly beneficial and reliable investment is foolish.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worldly life is short, but the hereafter is lasting, so neglecting prayer means wasting what helps a person prepare for what matters most.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helps carry a person toward eternal success, like travel access helps someone reach a destination.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progress differs based on what they do and how strong their taqwa is.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represents those who are careless about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urges people to perform the five daily prayers.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believer can use daily life in a way that gives it enduring value instead of letting it pass away empty.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prayer is not a heavy burden for the body.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neglectful servant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lies between worldly life and the hereafter?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mention of the grave remind the reader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much time does the passage say this “ticket” requires each day?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short-words-p11-fourth-word-explaining-the-comparison-and-its-rational-measure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the amount of effort needed for prayer compared with its reward?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three parts of a person are said to gain comfort from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human faculties are said to find relief in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this passage connect intention with ordinary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short-words-p11-fourth-word-explaining-the-comparison-and-its-rational-measure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that same symbolism, what does the grave correspond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explained comparison, whom does the ruler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grave described as a station rather than the final destination?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royal property represent in spiritual terms?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short-words-p11-fourth-word-explaining-the-comparison-and-its-rational-measure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requires about one hour for prayer and ablution.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reminds the reader that death is certain and that every person is moving toward meeting what comes after this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grave lies between them as a stage on the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shows heedlessness and failure to give prayer its proper place.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intention can lift normal daily actions into spiritually meaningful deeds.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soul, heart, and mind.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spirit, the heart, and the mind.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the effort is small, but the reward is enormous.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represents the eternal reward of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passage teaches that life continues beyond death into resurrection and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points to Allah, the Lord of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corresponds to the stopping place on the journey.</w:t>
            </w:r>
          </w:p>
        </w:tc>
      </w:tr>
    </w:tbl>
  </w:body>
</w:document>
</file>