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c979cd40c4e6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dangerous place does the man enter after running from the beast?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stops his fall in the middle of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man see at the top of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creatures are around the walls of the well?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tree unusual?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keeps him from reaching that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his lower self respond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eating the fruit a bad response in this moment?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connected to the sacred hadith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conclusion does the man reach about what he sees?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kind of landscape does the man find himself before the attack?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position is he left in after falling?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Poisonous and stinging vermin.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lion waiting above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catches hold of a tree growing from the wall.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jumps into a deep dry well.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chases pleasure while surrounded by danger and ignores the reality of his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acts like everything is fine and distracts him with the fruit.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thoughtlessness and foolishness.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carries many different kinds of fruit even though it is one tree.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hanging halfway down, holding onto a tree.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in a lonely and empty wilderness.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thinks the outward appearance is the full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is dealt with according to how he thinks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detail about the well shows how serious his danger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the fruit tree make a thoughtful person stop and reflect?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mistake does his lower self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signs within the man show that he knows, deep down, that his state is terrible?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hadith add to the meaning of the story at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fruit not a true solution to his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foolishness emphasized so strongly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result does this misunderstanding bring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List the main threats surrounding the man in the well.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man jump into the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shows that the scene is not being presented as random?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man view what is happening to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short-words-p28-eighth-word-the-unfortunate-brothers-suspicion-and-painful-state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heart, spirit, and mind are inwardly crying out in distress.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ignores inner warnings and chooses temporary pleasure instead of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one tree producing many kinds of fruit is extraordinary.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very deep and has threats above, below, and around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remains stuck in suffering without rescue or relief.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his suffering is increased by his failure to think and understand correctly.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brief distraction but does nothing to save him, and some of it is harmful.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 person’s attitude toward Allah affects how his condition unfolds.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thinks it is all normal and exactly what it seems to be.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there are hidden meanings and a powerful director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trying to escape the 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lion above, a dragon below, poisonous creatures on the sides, and rats cutting through the roots.</w:t>
            </w:r>
          </w:p>
        </w:tc>
      </w:tr>
    </w:tbl>
  </w:body>
</w:document>
</file>